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C9E12" w14:textId="77777777" w:rsidR="007B2C82" w:rsidRPr="00804863" w:rsidRDefault="007B2C82" w:rsidP="00804863">
      <w:pPr>
        <w:pStyle w:val="Heading1"/>
      </w:pPr>
      <w:r w:rsidRPr="00804863">
        <w:t>NUTRITION POLICY</w:t>
      </w:r>
    </w:p>
    <w:p w14:paraId="38A90449" w14:textId="77777777" w:rsidR="007B2C82" w:rsidRPr="00804863" w:rsidRDefault="007B2C82" w:rsidP="00804863">
      <w:pPr>
        <w:pStyle w:val="Heading1"/>
        <w:rPr>
          <w:sz w:val="22"/>
          <w:szCs w:val="22"/>
        </w:rPr>
      </w:pPr>
      <w:r w:rsidRPr="00804863">
        <w:rPr>
          <w:sz w:val="22"/>
          <w:szCs w:val="22"/>
        </w:rPr>
        <w:t>Introduction</w:t>
      </w:r>
    </w:p>
    <w:p w14:paraId="47164600" w14:textId="77777777" w:rsidR="00734704" w:rsidRPr="00804863" w:rsidRDefault="00734704" w:rsidP="007B2C82">
      <w:pPr>
        <w:rPr>
          <w:rFonts w:asciiTheme="minorHAnsi" w:hAnsiTheme="minorHAnsi" w:cstheme="minorHAnsi"/>
          <w:sz w:val="22"/>
          <w:szCs w:val="22"/>
        </w:rPr>
      </w:pPr>
      <w:r w:rsidRPr="00804863">
        <w:rPr>
          <w:rFonts w:asciiTheme="minorHAnsi" w:hAnsiTheme="minorHAnsi" w:cstheme="minorHAnsi"/>
          <w:sz w:val="22"/>
          <w:szCs w:val="22"/>
        </w:rPr>
        <w:t>The 2014</w:t>
      </w:r>
      <w:r w:rsidR="008B17F6" w:rsidRPr="00804863">
        <w:rPr>
          <w:rFonts w:asciiTheme="minorHAnsi" w:hAnsiTheme="minorHAnsi" w:cstheme="minorHAnsi"/>
          <w:sz w:val="22"/>
          <w:szCs w:val="22"/>
        </w:rPr>
        <w:t xml:space="preserve"> requirements for school food </w:t>
      </w:r>
      <w:r w:rsidRPr="00804863">
        <w:rPr>
          <w:rFonts w:asciiTheme="minorHAnsi" w:hAnsiTheme="minorHAnsi" w:cstheme="minorHAnsi"/>
          <w:sz w:val="22"/>
          <w:szCs w:val="22"/>
        </w:rPr>
        <w:t xml:space="preserve">regulations </w:t>
      </w:r>
      <w:r w:rsidR="002172EA" w:rsidRPr="00804863">
        <w:rPr>
          <w:rFonts w:asciiTheme="minorHAnsi" w:hAnsiTheme="minorHAnsi" w:cstheme="minorHAnsi"/>
          <w:sz w:val="22"/>
          <w:szCs w:val="22"/>
        </w:rPr>
        <w:t xml:space="preserve">set out nutritional standards </w:t>
      </w:r>
      <w:r w:rsidRPr="00804863">
        <w:rPr>
          <w:rFonts w:asciiTheme="minorHAnsi" w:hAnsiTheme="minorHAnsi" w:cstheme="minorHAnsi"/>
          <w:sz w:val="22"/>
          <w:szCs w:val="22"/>
        </w:rPr>
        <w:t>for</w:t>
      </w:r>
      <w:r w:rsidR="002172EA" w:rsidRPr="00804863">
        <w:rPr>
          <w:rFonts w:asciiTheme="minorHAnsi" w:hAnsiTheme="minorHAnsi" w:cstheme="minorHAnsi"/>
          <w:sz w:val="22"/>
          <w:szCs w:val="22"/>
        </w:rPr>
        <w:t xml:space="preserve"> food and drink provided to children </w:t>
      </w:r>
      <w:r w:rsidR="00C56498" w:rsidRPr="00804863">
        <w:rPr>
          <w:rFonts w:asciiTheme="minorHAnsi" w:hAnsiTheme="minorHAnsi" w:cstheme="minorHAnsi"/>
          <w:sz w:val="22"/>
          <w:szCs w:val="22"/>
        </w:rPr>
        <w:t>in</w:t>
      </w:r>
      <w:r w:rsidR="002172EA" w:rsidRPr="00804863">
        <w:rPr>
          <w:rFonts w:asciiTheme="minorHAnsi" w:hAnsiTheme="minorHAnsi" w:cstheme="minorHAnsi"/>
          <w:sz w:val="22"/>
          <w:szCs w:val="22"/>
        </w:rPr>
        <w:t xml:space="preserve"> maintained schools </w:t>
      </w:r>
      <w:r w:rsidRPr="00804863">
        <w:rPr>
          <w:rFonts w:asciiTheme="minorHAnsi" w:hAnsiTheme="minorHAnsi" w:cstheme="minorHAnsi"/>
          <w:sz w:val="22"/>
          <w:szCs w:val="22"/>
        </w:rPr>
        <w:t xml:space="preserve">and </w:t>
      </w:r>
      <w:r w:rsidR="002172EA" w:rsidRPr="00804863">
        <w:rPr>
          <w:rFonts w:asciiTheme="minorHAnsi" w:hAnsiTheme="minorHAnsi" w:cstheme="minorHAnsi"/>
          <w:sz w:val="22"/>
          <w:szCs w:val="22"/>
        </w:rPr>
        <w:t>are designed to create a clear and simple set of food-based standards for school food.</w:t>
      </w:r>
      <w:r w:rsidRPr="00804863">
        <w:rPr>
          <w:rFonts w:asciiTheme="minorHAnsi" w:hAnsiTheme="minorHAnsi" w:cstheme="minorHAnsi"/>
          <w:sz w:val="22"/>
          <w:szCs w:val="22"/>
        </w:rPr>
        <w:t xml:space="preserve"> </w:t>
      </w:r>
      <w:r w:rsidR="00090C07" w:rsidRPr="00804863">
        <w:rPr>
          <w:rFonts w:asciiTheme="minorHAnsi" w:hAnsiTheme="minorHAnsi" w:cstheme="minorHAnsi"/>
          <w:sz w:val="22"/>
          <w:szCs w:val="22"/>
        </w:rPr>
        <w:t xml:space="preserve">All food and drink provided by the school meet </w:t>
      </w:r>
      <w:r w:rsidR="00020972" w:rsidRPr="00804863">
        <w:rPr>
          <w:rFonts w:asciiTheme="minorHAnsi" w:hAnsiTheme="minorHAnsi" w:cstheme="minorHAnsi"/>
          <w:sz w:val="22"/>
          <w:szCs w:val="22"/>
        </w:rPr>
        <w:t>the</w:t>
      </w:r>
      <w:r w:rsidRPr="00804863">
        <w:rPr>
          <w:rFonts w:asciiTheme="minorHAnsi" w:hAnsiTheme="minorHAnsi" w:cstheme="minorHAnsi"/>
          <w:sz w:val="22"/>
          <w:szCs w:val="22"/>
        </w:rPr>
        <w:t>se nutritional standards.</w:t>
      </w:r>
      <w:r w:rsidR="00020972" w:rsidRPr="00804863">
        <w:rPr>
          <w:rFonts w:asciiTheme="minorHAnsi" w:hAnsiTheme="minorHAnsi" w:cstheme="minorHAnsi"/>
          <w:sz w:val="22"/>
          <w:szCs w:val="22"/>
        </w:rPr>
        <w:t xml:space="preserve"> </w:t>
      </w:r>
      <w:r w:rsidRPr="00804863">
        <w:rPr>
          <w:rFonts w:asciiTheme="minorHAnsi" w:hAnsiTheme="minorHAnsi" w:cstheme="minorHAnsi"/>
          <w:sz w:val="22"/>
          <w:szCs w:val="22"/>
        </w:rPr>
        <w:t>(</w:t>
      </w:r>
      <w:r w:rsidR="00825BCD" w:rsidRPr="00804863">
        <w:rPr>
          <w:rFonts w:asciiTheme="minorHAnsi" w:hAnsiTheme="minorHAnsi" w:cstheme="minorHAnsi"/>
          <w:sz w:val="22"/>
          <w:szCs w:val="22"/>
        </w:rPr>
        <w:t xml:space="preserve">See </w:t>
      </w:r>
      <w:r w:rsidR="00A07E21" w:rsidRPr="00804863">
        <w:rPr>
          <w:rFonts w:asciiTheme="minorHAnsi" w:hAnsiTheme="minorHAnsi" w:cstheme="minorHAnsi"/>
          <w:sz w:val="22"/>
          <w:szCs w:val="22"/>
        </w:rPr>
        <w:t xml:space="preserve">the </w:t>
      </w:r>
      <w:r w:rsidR="00B12F9B" w:rsidRPr="00804863">
        <w:rPr>
          <w:rFonts w:asciiTheme="minorHAnsi" w:hAnsiTheme="minorHAnsi" w:cstheme="minorHAnsi"/>
          <w:sz w:val="22"/>
          <w:szCs w:val="22"/>
        </w:rPr>
        <w:t>appendix</w:t>
      </w:r>
      <w:r w:rsidRPr="00804863">
        <w:rPr>
          <w:rFonts w:asciiTheme="minorHAnsi" w:hAnsiTheme="minorHAnsi" w:cstheme="minorHAnsi"/>
          <w:sz w:val="22"/>
          <w:szCs w:val="22"/>
        </w:rPr>
        <w:t>)</w:t>
      </w:r>
      <w:r w:rsidR="00825BCD" w:rsidRPr="00804863">
        <w:rPr>
          <w:rFonts w:asciiTheme="minorHAnsi" w:hAnsiTheme="minorHAnsi" w:cstheme="minorHAnsi"/>
          <w:sz w:val="22"/>
          <w:szCs w:val="22"/>
        </w:rPr>
        <w:t>.</w:t>
      </w:r>
    </w:p>
    <w:p w14:paraId="3C8853E7" w14:textId="77777777" w:rsidR="007B2C82" w:rsidRPr="00804863" w:rsidRDefault="007B2C82" w:rsidP="007B2C82">
      <w:pPr>
        <w:rPr>
          <w:rFonts w:asciiTheme="minorHAnsi" w:hAnsiTheme="minorHAnsi" w:cstheme="minorHAnsi"/>
          <w:sz w:val="22"/>
          <w:szCs w:val="22"/>
        </w:rPr>
      </w:pPr>
      <w:r w:rsidRPr="00804863">
        <w:rPr>
          <w:rFonts w:asciiTheme="minorHAnsi" w:hAnsiTheme="minorHAnsi" w:cstheme="minorHAnsi"/>
          <w:sz w:val="22"/>
          <w:szCs w:val="22"/>
        </w:rPr>
        <w:t>Ofsted believes that a whole school approach to food policy is likely to be more effective if it is embedded into development planning. It recommends that a whole school approach, involving a planned curriculum and all aspects of food provision, should be part of the strategic plan driven by the governing bo</w:t>
      </w:r>
      <w:r w:rsidR="002677EA" w:rsidRPr="00804863">
        <w:rPr>
          <w:rFonts w:asciiTheme="minorHAnsi" w:hAnsiTheme="minorHAnsi" w:cstheme="minorHAnsi"/>
          <w:sz w:val="22"/>
          <w:szCs w:val="22"/>
        </w:rPr>
        <w:t>ard</w:t>
      </w:r>
      <w:r w:rsidRPr="00804863">
        <w:rPr>
          <w:rFonts w:asciiTheme="minorHAnsi" w:hAnsiTheme="minorHAnsi" w:cstheme="minorHAnsi"/>
          <w:sz w:val="22"/>
          <w:szCs w:val="22"/>
        </w:rPr>
        <w:t xml:space="preserve">. At </w:t>
      </w:r>
      <w:r w:rsidR="00804863" w:rsidRPr="00804863">
        <w:rPr>
          <w:rFonts w:asciiTheme="minorHAnsi" w:hAnsiTheme="minorHAnsi" w:cstheme="minorHAnsi"/>
          <w:sz w:val="22"/>
          <w:szCs w:val="22"/>
        </w:rPr>
        <w:t>Pippins School</w:t>
      </w:r>
      <w:r w:rsidR="00A07E21" w:rsidRPr="00804863">
        <w:rPr>
          <w:rFonts w:asciiTheme="minorHAnsi" w:hAnsiTheme="minorHAnsi" w:cstheme="minorHAnsi"/>
          <w:sz w:val="22"/>
          <w:szCs w:val="22"/>
        </w:rPr>
        <w:t>,</w:t>
      </w:r>
      <w:r w:rsidR="00B12F9B" w:rsidRPr="00804863">
        <w:rPr>
          <w:rFonts w:asciiTheme="minorHAnsi" w:hAnsiTheme="minorHAnsi" w:cstheme="minorHAnsi"/>
          <w:sz w:val="22"/>
          <w:szCs w:val="22"/>
        </w:rPr>
        <w:t xml:space="preserve"> </w:t>
      </w:r>
      <w:r w:rsidRPr="00804863">
        <w:rPr>
          <w:rFonts w:asciiTheme="minorHAnsi" w:hAnsiTheme="minorHAnsi" w:cstheme="minorHAnsi"/>
          <w:sz w:val="22"/>
          <w:szCs w:val="22"/>
        </w:rPr>
        <w:t>the governing bo</w:t>
      </w:r>
      <w:r w:rsidR="002677EA" w:rsidRPr="00804863">
        <w:rPr>
          <w:rFonts w:asciiTheme="minorHAnsi" w:hAnsiTheme="minorHAnsi" w:cstheme="minorHAnsi"/>
          <w:sz w:val="22"/>
          <w:szCs w:val="22"/>
        </w:rPr>
        <w:t>ard</w:t>
      </w:r>
      <w:r w:rsidRPr="00804863">
        <w:rPr>
          <w:rFonts w:asciiTheme="minorHAnsi" w:hAnsiTheme="minorHAnsi" w:cstheme="minorHAnsi"/>
          <w:sz w:val="22"/>
          <w:szCs w:val="22"/>
        </w:rPr>
        <w:t xml:space="preserve"> recognises its </w:t>
      </w:r>
      <w:r w:rsidR="00734704" w:rsidRPr="00804863">
        <w:rPr>
          <w:rFonts w:asciiTheme="minorHAnsi" w:hAnsiTheme="minorHAnsi" w:cstheme="minorHAnsi"/>
          <w:sz w:val="22"/>
          <w:szCs w:val="22"/>
        </w:rPr>
        <w:t>legal responsibilities for regulations,</w:t>
      </w:r>
      <w:r w:rsidRPr="00804863">
        <w:rPr>
          <w:rFonts w:asciiTheme="minorHAnsi" w:hAnsiTheme="minorHAnsi" w:cstheme="minorHAnsi"/>
          <w:sz w:val="22"/>
          <w:szCs w:val="22"/>
        </w:rPr>
        <w:t xml:space="preserve"> for setting a strategic framework for the school</w:t>
      </w:r>
      <w:r w:rsidR="00984114" w:rsidRPr="00804863">
        <w:rPr>
          <w:rFonts w:asciiTheme="minorHAnsi" w:hAnsiTheme="minorHAnsi" w:cstheme="minorHAnsi"/>
          <w:sz w:val="22"/>
          <w:szCs w:val="22"/>
        </w:rPr>
        <w:t>’</w:t>
      </w:r>
      <w:r w:rsidRPr="00804863">
        <w:rPr>
          <w:rFonts w:asciiTheme="minorHAnsi" w:hAnsiTheme="minorHAnsi" w:cstheme="minorHAnsi"/>
          <w:sz w:val="22"/>
          <w:szCs w:val="22"/>
        </w:rPr>
        <w:t>s food policy</w:t>
      </w:r>
      <w:r w:rsidR="00734704" w:rsidRPr="00804863">
        <w:rPr>
          <w:rFonts w:asciiTheme="minorHAnsi" w:hAnsiTheme="minorHAnsi" w:cstheme="minorHAnsi"/>
          <w:sz w:val="22"/>
          <w:szCs w:val="22"/>
        </w:rPr>
        <w:t>,</w:t>
      </w:r>
      <w:r w:rsidRPr="00804863">
        <w:rPr>
          <w:rFonts w:asciiTheme="minorHAnsi" w:hAnsiTheme="minorHAnsi" w:cstheme="minorHAnsi"/>
          <w:sz w:val="22"/>
          <w:szCs w:val="22"/>
        </w:rPr>
        <w:t xml:space="preserve"> and for monitoring its implementation.</w:t>
      </w:r>
    </w:p>
    <w:p w14:paraId="55079FF4" w14:textId="77777777" w:rsidR="007B2C82" w:rsidRPr="00804863" w:rsidRDefault="007B2C82" w:rsidP="00804863">
      <w:pPr>
        <w:pStyle w:val="Heading1"/>
        <w:rPr>
          <w:sz w:val="22"/>
          <w:szCs w:val="22"/>
        </w:rPr>
      </w:pPr>
      <w:r w:rsidRPr="00804863">
        <w:rPr>
          <w:sz w:val="22"/>
          <w:szCs w:val="22"/>
        </w:rPr>
        <w:t>Objectives and targets</w:t>
      </w:r>
    </w:p>
    <w:p w14:paraId="20904815" w14:textId="77777777" w:rsidR="00BA093B" w:rsidRPr="00804863" w:rsidRDefault="00BA093B" w:rsidP="00BA093B">
      <w:pPr>
        <w:pStyle w:val="Bullet1"/>
        <w:numPr>
          <w:ilvl w:val="0"/>
          <w:numId w:val="0"/>
        </w:numPr>
        <w:rPr>
          <w:rFonts w:asciiTheme="minorHAnsi" w:hAnsiTheme="minorHAnsi" w:cstheme="minorHAnsi"/>
          <w:sz w:val="22"/>
          <w:szCs w:val="22"/>
        </w:rPr>
      </w:pPr>
      <w:r w:rsidRPr="00804863">
        <w:rPr>
          <w:rFonts w:asciiTheme="minorHAnsi" w:hAnsiTheme="minorHAnsi" w:cstheme="minorHAnsi"/>
          <w:sz w:val="22"/>
          <w:szCs w:val="22"/>
        </w:rPr>
        <w:t xml:space="preserve">The objective of this policy is that at </w:t>
      </w:r>
      <w:r w:rsidR="00804863" w:rsidRPr="00804863">
        <w:rPr>
          <w:rFonts w:asciiTheme="minorHAnsi" w:hAnsiTheme="minorHAnsi" w:cstheme="minorHAnsi"/>
          <w:sz w:val="22"/>
          <w:szCs w:val="22"/>
        </w:rPr>
        <w:t>Pippins School</w:t>
      </w:r>
      <w:r w:rsidRPr="00804863">
        <w:rPr>
          <w:rFonts w:asciiTheme="minorHAnsi" w:hAnsiTheme="minorHAnsi" w:cstheme="minorHAnsi"/>
          <w:sz w:val="22"/>
          <w:szCs w:val="22"/>
        </w:rPr>
        <w:t xml:space="preserve"> we ensure that food provided by the school complies with all food-related regulations and to D</w:t>
      </w:r>
      <w:r w:rsidR="00A47C43" w:rsidRPr="00804863">
        <w:rPr>
          <w:rFonts w:asciiTheme="minorHAnsi" w:hAnsiTheme="minorHAnsi" w:cstheme="minorHAnsi"/>
          <w:sz w:val="22"/>
          <w:szCs w:val="22"/>
        </w:rPr>
        <w:t>f</w:t>
      </w:r>
      <w:r w:rsidRPr="00804863">
        <w:rPr>
          <w:rFonts w:asciiTheme="minorHAnsi" w:hAnsiTheme="minorHAnsi" w:cstheme="minorHAnsi"/>
          <w:sz w:val="22"/>
          <w:szCs w:val="22"/>
        </w:rPr>
        <w:t xml:space="preserve">E’s school food standards requirements.  We aim to ensure that healthier food and drink is provided at all times of day with the support of the whole school, </w:t>
      </w:r>
      <w:r w:rsidR="00804863" w:rsidRPr="00804863">
        <w:rPr>
          <w:rFonts w:asciiTheme="minorHAnsi" w:hAnsiTheme="minorHAnsi" w:cstheme="minorHAnsi"/>
          <w:sz w:val="22"/>
          <w:szCs w:val="22"/>
        </w:rPr>
        <w:t>considering</w:t>
      </w:r>
      <w:r w:rsidRPr="00804863">
        <w:rPr>
          <w:rFonts w:asciiTheme="minorHAnsi" w:hAnsiTheme="minorHAnsi" w:cstheme="minorHAnsi"/>
          <w:sz w:val="22"/>
          <w:szCs w:val="22"/>
        </w:rPr>
        <w:t xml:space="preserve"> individual needs, such as cultural, ethical or medical issues and reflecting nutrition and healthy eating messages in the curriculum. We aim to ensure the dining environment is a desirable place w</w:t>
      </w:r>
      <w:r w:rsidR="00734704" w:rsidRPr="00804863">
        <w:rPr>
          <w:rFonts w:asciiTheme="minorHAnsi" w:hAnsiTheme="minorHAnsi" w:cstheme="minorHAnsi"/>
          <w:sz w:val="22"/>
          <w:szCs w:val="22"/>
        </w:rPr>
        <w:t>ith</w:t>
      </w:r>
      <w:r w:rsidRPr="00804863">
        <w:rPr>
          <w:rFonts w:asciiTheme="minorHAnsi" w:hAnsiTheme="minorHAnsi" w:cstheme="minorHAnsi"/>
          <w:sz w:val="22"/>
          <w:szCs w:val="22"/>
        </w:rPr>
        <w:t xml:space="preserve"> enough space to sit and eat a meal, promoting social and community cohesion.</w:t>
      </w:r>
    </w:p>
    <w:p w14:paraId="5A2A0B72" w14:textId="77777777" w:rsidR="008A2F06" w:rsidRPr="00804863" w:rsidDel="008A2F06" w:rsidRDefault="008A2F06" w:rsidP="00804863">
      <w:pPr>
        <w:pStyle w:val="Heading1"/>
        <w:rPr>
          <w:sz w:val="22"/>
          <w:szCs w:val="22"/>
        </w:rPr>
      </w:pPr>
      <w:r w:rsidRPr="00804863">
        <w:rPr>
          <w:sz w:val="22"/>
          <w:szCs w:val="22"/>
        </w:rPr>
        <w:t>Action plan</w:t>
      </w:r>
    </w:p>
    <w:p w14:paraId="1A05E8A3" w14:textId="77777777" w:rsidR="00734704" w:rsidRPr="00804863" w:rsidRDefault="00940B93" w:rsidP="009C052F">
      <w:pPr>
        <w:pStyle w:val="Bullet1"/>
        <w:numPr>
          <w:ilvl w:val="0"/>
          <w:numId w:val="0"/>
        </w:numPr>
        <w:rPr>
          <w:rFonts w:asciiTheme="minorHAnsi" w:hAnsiTheme="minorHAnsi" w:cstheme="minorHAnsi"/>
          <w:sz w:val="22"/>
          <w:szCs w:val="22"/>
        </w:rPr>
      </w:pPr>
      <w:r w:rsidRPr="00804863">
        <w:rPr>
          <w:rFonts w:asciiTheme="minorHAnsi" w:hAnsiTheme="minorHAnsi" w:cstheme="minorHAnsi"/>
          <w:sz w:val="22"/>
          <w:szCs w:val="22"/>
        </w:rPr>
        <w:t xml:space="preserve">All food provided by the school, whether through school lunches, breakfast clubs, </w:t>
      </w:r>
      <w:r w:rsidR="00E62454">
        <w:rPr>
          <w:rFonts w:asciiTheme="minorHAnsi" w:hAnsiTheme="minorHAnsi" w:cstheme="minorHAnsi"/>
          <w:sz w:val="22"/>
          <w:szCs w:val="22"/>
        </w:rPr>
        <w:t xml:space="preserve">and or </w:t>
      </w:r>
      <w:r w:rsidR="006B13C9">
        <w:rPr>
          <w:rFonts w:asciiTheme="minorHAnsi" w:hAnsiTheme="minorHAnsi" w:cstheme="minorHAnsi"/>
          <w:sz w:val="22"/>
          <w:szCs w:val="22"/>
        </w:rPr>
        <w:t>snacks</w:t>
      </w:r>
      <w:r w:rsidRPr="00804863">
        <w:rPr>
          <w:rFonts w:asciiTheme="minorHAnsi" w:hAnsiTheme="minorHAnsi" w:cstheme="minorHAnsi"/>
          <w:sz w:val="22"/>
          <w:szCs w:val="22"/>
        </w:rPr>
        <w:t xml:space="preserve"> meets </w:t>
      </w:r>
      <w:r w:rsidR="00BA093B" w:rsidRPr="00804863">
        <w:rPr>
          <w:rFonts w:asciiTheme="minorHAnsi" w:hAnsiTheme="minorHAnsi" w:cstheme="minorHAnsi"/>
          <w:sz w:val="22"/>
          <w:szCs w:val="22"/>
        </w:rPr>
        <w:t xml:space="preserve">legal requirements and </w:t>
      </w:r>
      <w:r w:rsidRPr="00804863">
        <w:rPr>
          <w:rFonts w:asciiTheme="minorHAnsi" w:hAnsiTheme="minorHAnsi" w:cstheme="minorHAnsi"/>
          <w:sz w:val="22"/>
          <w:szCs w:val="22"/>
        </w:rPr>
        <w:t xml:space="preserve">the school food standards. </w:t>
      </w:r>
      <w:r w:rsidR="00734704" w:rsidRPr="00804863">
        <w:rPr>
          <w:rFonts w:asciiTheme="minorHAnsi" w:hAnsiTheme="minorHAnsi" w:cstheme="minorHAnsi"/>
          <w:sz w:val="22"/>
          <w:szCs w:val="22"/>
        </w:rPr>
        <w:t xml:space="preserve">We ensure this by checking products and menus </w:t>
      </w:r>
      <w:r w:rsidR="001C44E4" w:rsidRPr="00804863">
        <w:rPr>
          <w:rFonts w:asciiTheme="minorHAnsi" w:hAnsiTheme="minorHAnsi" w:cstheme="minorHAnsi"/>
          <w:sz w:val="22"/>
          <w:szCs w:val="22"/>
        </w:rPr>
        <w:t xml:space="preserve">supplied by the school itself or its caterers </w:t>
      </w:r>
      <w:r w:rsidR="00734704" w:rsidRPr="00804863">
        <w:rPr>
          <w:rFonts w:asciiTheme="minorHAnsi" w:hAnsiTheme="minorHAnsi" w:cstheme="minorHAnsi"/>
          <w:sz w:val="22"/>
          <w:szCs w:val="22"/>
        </w:rPr>
        <w:t>on a regular basis.</w:t>
      </w:r>
    </w:p>
    <w:p w14:paraId="6FBA6EFB" w14:textId="77777777" w:rsidR="00940B93" w:rsidRPr="00804863" w:rsidRDefault="00940B93" w:rsidP="007B2C82">
      <w:pPr>
        <w:spacing w:before="120" w:after="120"/>
        <w:rPr>
          <w:rFonts w:asciiTheme="minorHAnsi" w:hAnsiTheme="minorHAnsi" w:cstheme="minorHAnsi"/>
          <w:sz w:val="22"/>
          <w:szCs w:val="22"/>
        </w:rPr>
      </w:pPr>
      <w:r w:rsidRPr="00804863">
        <w:rPr>
          <w:rFonts w:asciiTheme="minorHAnsi" w:hAnsiTheme="minorHAnsi" w:cstheme="minorHAnsi"/>
          <w:sz w:val="22"/>
          <w:szCs w:val="22"/>
        </w:rPr>
        <w:t>All relevant members of staff are trained to current standards and regulatory requirements. Food brought from home is not covered by the regulations covering school food standards but the school sets its own rules with regard to what food can be brought into school.</w:t>
      </w:r>
    </w:p>
    <w:p w14:paraId="5E40951C" w14:textId="77777777" w:rsidR="009D6B43" w:rsidRPr="00804863" w:rsidRDefault="00020972" w:rsidP="009C052F">
      <w:pPr>
        <w:pStyle w:val="Bullet1"/>
        <w:numPr>
          <w:ilvl w:val="0"/>
          <w:numId w:val="0"/>
        </w:numPr>
        <w:rPr>
          <w:rFonts w:asciiTheme="minorHAnsi" w:hAnsiTheme="minorHAnsi" w:cstheme="minorHAnsi"/>
          <w:sz w:val="22"/>
          <w:szCs w:val="22"/>
        </w:rPr>
      </w:pPr>
      <w:r w:rsidRPr="00804863">
        <w:rPr>
          <w:rFonts w:asciiTheme="minorHAnsi" w:hAnsiTheme="minorHAnsi" w:cstheme="minorHAnsi"/>
          <w:sz w:val="22"/>
          <w:szCs w:val="22"/>
        </w:rPr>
        <w:t>The governors work with the senior leadership team</w:t>
      </w:r>
      <w:r w:rsidR="00B624E6" w:rsidRPr="00804863">
        <w:rPr>
          <w:rFonts w:asciiTheme="minorHAnsi" w:hAnsiTheme="minorHAnsi" w:cstheme="minorHAnsi"/>
          <w:sz w:val="22"/>
          <w:szCs w:val="22"/>
        </w:rPr>
        <w:t>,</w:t>
      </w:r>
      <w:r w:rsidRPr="00804863">
        <w:rPr>
          <w:rFonts w:asciiTheme="minorHAnsi" w:hAnsiTheme="minorHAnsi" w:cstheme="minorHAnsi"/>
          <w:sz w:val="22"/>
          <w:szCs w:val="22"/>
        </w:rPr>
        <w:t xml:space="preserve"> caterers, students and parents to increase take-up of school lunches, especially for those pupils entitled to free school meals. The school</w:t>
      </w:r>
      <w:r w:rsidR="004101E9" w:rsidRPr="00804863">
        <w:rPr>
          <w:rFonts w:asciiTheme="minorHAnsi" w:hAnsiTheme="minorHAnsi" w:cstheme="minorHAnsi"/>
          <w:sz w:val="22"/>
          <w:szCs w:val="22"/>
        </w:rPr>
        <w:t xml:space="preserve"> has a </w:t>
      </w:r>
      <w:r w:rsidRPr="00804863">
        <w:rPr>
          <w:rFonts w:asciiTheme="minorHAnsi" w:hAnsiTheme="minorHAnsi" w:cstheme="minorHAnsi"/>
          <w:sz w:val="22"/>
          <w:szCs w:val="22"/>
        </w:rPr>
        <w:t xml:space="preserve">stay-on-site policy </w:t>
      </w:r>
      <w:r w:rsidR="004101E9" w:rsidRPr="00804863">
        <w:rPr>
          <w:rFonts w:asciiTheme="minorHAnsi" w:hAnsiTheme="minorHAnsi" w:cstheme="minorHAnsi"/>
          <w:sz w:val="22"/>
          <w:szCs w:val="22"/>
        </w:rPr>
        <w:t xml:space="preserve">and </w:t>
      </w:r>
      <w:r w:rsidRPr="00804863">
        <w:rPr>
          <w:rFonts w:asciiTheme="minorHAnsi" w:hAnsiTheme="minorHAnsi" w:cstheme="minorHAnsi"/>
          <w:sz w:val="22"/>
          <w:szCs w:val="22"/>
        </w:rPr>
        <w:t>ensures that pupils have a safe and</w:t>
      </w:r>
      <w:r w:rsidR="001B3511" w:rsidRPr="00804863">
        <w:rPr>
          <w:rFonts w:asciiTheme="minorHAnsi" w:hAnsiTheme="minorHAnsi" w:cstheme="minorHAnsi"/>
          <w:sz w:val="22"/>
          <w:szCs w:val="22"/>
        </w:rPr>
        <w:t xml:space="preserve"> </w:t>
      </w:r>
      <w:r w:rsidRPr="00804863">
        <w:rPr>
          <w:rFonts w:asciiTheme="minorHAnsi" w:hAnsiTheme="minorHAnsi" w:cstheme="minorHAnsi"/>
          <w:sz w:val="22"/>
          <w:szCs w:val="22"/>
        </w:rPr>
        <w:t>welcoming environment in which to eat their school or packed lunch</w:t>
      </w:r>
      <w:r w:rsidR="009D6B43" w:rsidRPr="00804863">
        <w:rPr>
          <w:rFonts w:asciiTheme="minorHAnsi" w:hAnsiTheme="minorHAnsi" w:cstheme="minorHAnsi"/>
          <w:sz w:val="22"/>
          <w:szCs w:val="22"/>
        </w:rPr>
        <w:t>. However, w</w:t>
      </w:r>
      <w:r w:rsidR="008A2F06" w:rsidRPr="00804863">
        <w:rPr>
          <w:rFonts w:asciiTheme="minorHAnsi" w:hAnsiTheme="minorHAnsi" w:cstheme="minorHAnsi"/>
          <w:sz w:val="22"/>
          <w:szCs w:val="22"/>
        </w:rPr>
        <w:t xml:space="preserve">ith regard to </w:t>
      </w:r>
      <w:r w:rsidR="009D6B43" w:rsidRPr="00804863">
        <w:rPr>
          <w:rFonts w:asciiTheme="minorHAnsi" w:hAnsiTheme="minorHAnsi" w:cstheme="minorHAnsi"/>
          <w:sz w:val="22"/>
          <w:szCs w:val="22"/>
        </w:rPr>
        <w:t xml:space="preserve">those </w:t>
      </w:r>
      <w:r w:rsidR="008A2F06" w:rsidRPr="00804863">
        <w:rPr>
          <w:rFonts w:asciiTheme="minorHAnsi" w:hAnsiTheme="minorHAnsi" w:cstheme="minorHAnsi"/>
          <w:sz w:val="22"/>
          <w:szCs w:val="22"/>
        </w:rPr>
        <w:t>pupils</w:t>
      </w:r>
      <w:r w:rsidR="009D6B43" w:rsidRPr="00804863">
        <w:rPr>
          <w:rFonts w:asciiTheme="minorHAnsi" w:hAnsiTheme="minorHAnsi" w:cstheme="minorHAnsi"/>
          <w:sz w:val="22"/>
          <w:szCs w:val="22"/>
        </w:rPr>
        <w:t xml:space="preserve"> who are allowed to leave </w:t>
      </w:r>
      <w:r w:rsidR="008A2F06" w:rsidRPr="00804863">
        <w:rPr>
          <w:rFonts w:asciiTheme="minorHAnsi" w:hAnsiTheme="minorHAnsi" w:cstheme="minorHAnsi"/>
          <w:sz w:val="22"/>
          <w:szCs w:val="22"/>
        </w:rPr>
        <w:t>the site at lunchtime</w:t>
      </w:r>
      <w:r w:rsidR="00FE3675" w:rsidRPr="00804863">
        <w:rPr>
          <w:rFonts w:asciiTheme="minorHAnsi" w:hAnsiTheme="minorHAnsi" w:cstheme="minorHAnsi"/>
          <w:sz w:val="22"/>
          <w:szCs w:val="22"/>
        </w:rPr>
        <w:t>,</w:t>
      </w:r>
      <w:r w:rsidR="009D6B43" w:rsidRPr="00804863">
        <w:rPr>
          <w:rFonts w:asciiTheme="minorHAnsi" w:hAnsiTheme="minorHAnsi" w:cstheme="minorHAnsi"/>
          <w:sz w:val="22"/>
          <w:szCs w:val="22"/>
        </w:rPr>
        <w:t xml:space="preserve"> the school monitors </w:t>
      </w:r>
      <w:r w:rsidR="008A2F06" w:rsidRPr="00804863">
        <w:rPr>
          <w:rFonts w:asciiTheme="minorHAnsi" w:hAnsiTheme="minorHAnsi" w:cstheme="minorHAnsi"/>
          <w:sz w:val="22"/>
          <w:szCs w:val="22"/>
        </w:rPr>
        <w:t>the impact on attendance, behaviour and community relations</w:t>
      </w:r>
      <w:r w:rsidR="00FE3675" w:rsidRPr="00804863">
        <w:rPr>
          <w:rFonts w:asciiTheme="minorHAnsi" w:hAnsiTheme="minorHAnsi" w:cstheme="minorHAnsi"/>
          <w:sz w:val="22"/>
          <w:szCs w:val="22"/>
        </w:rPr>
        <w:t>,</w:t>
      </w:r>
      <w:r w:rsidR="008A2F06" w:rsidRPr="00804863">
        <w:rPr>
          <w:rFonts w:asciiTheme="minorHAnsi" w:hAnsiTheme="minorHAnsi" w:cstheme="minorHAnsi"/>
          <w:sz w:val="22"/>
          <w:szCs w:val="22"/>
        </w:rPr>
        <w:t xml:space="preserve"> as well as on </w:t>
      </w:r>
      <w:r w:rsidR="009D6B43" w:rsidRPr="00804863">
        <w:rPr>
          <w:rFonts w:asciiTheme="minorHAnsi" w:hAnsiTheme="minorHAnsi" w:cstheme="minorHAnsi"/>
          <w:sz w:val="22"/>
          <w:szCs w:val="22"/>
        </w:rPr>
        <w:t xml:space="preserve">their </w:t>
      </w:r>
      <w:r w:rsidR="008A2F06" w:rsidRPr="00804863">
        <w:rPr>
          <w:rFonts w:asciiTheme="minorHAnsi" w:hAnsiTheme="minorHAnsi" w:cstheme="minorHAnsi"/>
          <w:sz w:val="22"/>
          <w:szCs w:val="22"/>
        </w:rPr>
        <w:t>lunchtime food choices.</w:t>
      </w:r>
      <w:bookmarkStart w:id="0" w:name="_GoBack"/>
      <w:bookmarkEnd w:id="0"/>
    </w:p>
    <w:p w14:paraId="6EA52BCF" w14:textId="77777777" w:rsidR="009D6B43" w:rsidRPr="00804863" w:rsidRDefault="009D6B43" w:rsidP="009C052F">
      <w:pPr>
        <w:pStyle w:val="Bullet1"/>
        <w:numPr>
          <w:ilvl w:val="0"/>
          <w:numId w:val="0"/>
        </w:numPr>
        <w:rPr>
          <w:rFonts w:asciiTheme="minorHAnsi" w:hAnsiTheme="minorHAnsi" w:cstheme="minorHAnsi"/>
          <w:sz w:val="22"/>
          <w:szCs w:val="22"/>
        </w:rPr>
      </w:pPr>
      <w:r w:rsidRPr="00804863">
        <w:rPr>
          <w:rFonts w:asciiTheme="minorHAnsi" w:hAnsiTheme="minorHAnsi" w:cstheme="minorHAnsi"/>
          <w:sz w:val="22"/>
          <w:szCs w:val="22"/>
        </w:rPr>
        <w:t xml:space="preserve">The school also </w:t>
      </w:r>
      <w:r w:rsidR="00BA093B" w:rsidRPr="00804863">
        <w:rPr>
          <w:rFonts w:asciiTheme="minorHAnsi" w:hAnsiTheme="minorHAnsi" w:cstheme="minorHAnsi"/>
          <w:sz w:val="22"/>
          <w:szCs w:val="22"/>
        </w:rPr>
        <w:t xml:space="preserve">ensures that </w:t>
      </w:r>
      <w:r w:rsidRPr="00804863">
        <w:rPr>
          <w:rFonts w:asciiTheme="minorHAnsi" w:hAnsiTheme="minorHAnsi" w:cstheme="minorHAnsi"/>
          <w:sz w:val="22"/>
          <w:szCs w:val="22"/>
        </w:rPr>
        <w:t xml:space="preserve">food or drink </w:t>
      </w:r>
      <w:r w:rsidR="00BA093B" w:rsidRPr="00804863">
        <w:rPr>
          <w:rFonts w:asciiTheme="minorHAnsi" w:hAnsiTheme="minorHAnsi" w:cstheme="minorHAnsi"/>
          <w:sz w:val="22"/>
          <w:szCs w:val="22"/>
        </w:rPr>
        <w:t xml:space="preserve">which </w:t>
      </w:r>
      <w:r w:rsidRPr="00804863">
        <w:rPr>
          <w:rFonts w:asciiTheme="minorHAnsi" w:hAnsiTheme="minorHAnsi" w:cstheme="minorHAnsi"/>
          <w:sz w:val="22"/>
          <w:szCs w:val="22"/>
        </w:rPr>
        <w:t>may pose a problem to pupils</w:t>
      </w:r>
      <w:r w:rsidR="00BA093B" w:rsidRPr="00804863">
        <w:rPr>
          <w:rFonts w:asciiTheme="minorHAnsi" w:hAnsiTheme="minorHAnsi" w:cstheme="minorHAnsi"/>
          <w:sz w:val="22"/>
          <w:szCs w:val="22"/>
        </w:rPr>
        <w:t xml:space="preserve">, especially those </w:t>
      </w:r>
      <w:r w:rsidRPr="00804863">
        <w:rPr>
          <w:rFonts w:asciiTheme="minorHAnsi" w:hAnsiTheme="minorHAnsi" w:cstheme="minorHAnsi"/>
          <w:sz w:val="22"/>
          <w:szCs w:val="22"/>
        </w:rPr>
        <w:t>who are known to be allergic to certain ingredients</w:t>
      </w:r>
      <w:r w:rsidR="00A47C43" w:rsidRPr="00804863">
        <w:rPr>
          <w:rFonts w:asciiTheme="minorHAnsi" w:hAnsiTheme="minorHAnsi" w:cstheme="minorHAnsi"/>
          <w:sz w:val="22"/>
          <w:szCs w:val="22"/>
        </w:rPr>
        <w:t>,</w:t>
      </w:r>
      <w:r w:rsidRPr="00804863">
        <w:rPr>
          <w:rFonts w:asciiTheme="minorHAnsi" w:hAnsiTheme="minorHAnsi" w:cstheme="minorHAnsi"/>
          <w:sz w:val="22"/>
          <w:szCs w:val="22"/>
        </w:rPr>
        <w:t xml:space="preserve"> </w:t>
      </w:r>
      <w:r w:rsidR="00BA093B" w:rsidRPr="00804863">
        <w:rPr>
          <w:rFonts w:asciiTheme="minorHAnsi" w:hAnsiTheme="minorHAnsi" w:cstheme="minorHAnsi"/>
          <w:sz w:val="22"/>
          <w:szCs w:val="22"/>
        </w:rPr>
        <w:t xml:space="preserve">is </w:t>
      </w:r>
      <w:r w:rsidR="000A59D9" w:rsidRPr="00804863">
        <w:rPr>
          <w:rFonts w:asciiTheme="minorHAnsi" w:hAnsiTheme="minorHAnsi" w:cstheme="minorHAnsi"/>
          <w:sz w:val="22"/>
          <w:szCs w:val="22"/>
        </w:rPr>
        <w:t xml:space="preserve">appropriately </w:t>
      </w:r>
      <w:r w:rsidR="00BA093B" w:rsidRPr="00804863">
        <w:rPr>
          <w:rFonts w:asciiTheme="minorHAnsi" w:hAnsiTheme="minorHAnsi" w:cstheme="minorHAnsi"/>
          <w:sz w:val="22"/>
          <w:szCs w:val="22"/>
        </w:rPr>
        <w:t>labelled to staff and students alike.</w:t>
      </w:r>
    </w:p>
    <w:p w14:paraId="518E9FD5" w14:textId="77777777" w:rsidR="001C44E4" w:rsidRPr="00804863" w:rsidRDefault="001C44E4" w:rsidP="00385266">
      <w:pPr>
        <w:pStyle w:val="Heading2"/>
        <w:rPr>
          <w:rFonts w:asciiTheme="minorHAnsi" w:hAnsiTheme="minorHAnsi" w:cstheme="minorHAnsi"/>
          <w:sz w:val="22"/>
          <w:szCs w:val="22"/>
        </w:rPr>
      </w:pPr>
      <w:r w:rsidRPr="00804863">
        <w:rPr>
          <w:rFonts w:asciiTheme="minorHAnsi" w:hAnsiTheme="minorHAnsi" w:cstheme="minorHAnsi"/>
          <w:sz w:val="22"/>
          <w:szCs w:val="22"/>
        </w:rPr>
        <w:t>Labelling of foods</w:t>
      </w:r>
    </w:p>
    <w:p w14:paraId="67967D20" w14:textId="77777777" w:rsidR="00CE634B" w:rsidRPr="00804863" w:rsidRDefault="00CE634B" w:rsidP="00385266">
      <w:pPr>
        <w:pStyle w:val="Heading3"/>
        <w:rPr>
          <w:rFonts w:asciiTheme="minorHAnsi" w:hAnsiTheme="minorHAnsi" w:cstheme="minorHAnsi"/>
          <w:sz w:val="22"/>
          <w:szCs w:val="22"/>
        </w:rPr>
      </w:pPr>
      <w:r w:rsidRPr="00804863">
        <w:rPr>
          <w:rFonts w:asciiTheme="minorHAnsi" w:hAnsiTheme="minorHAnsi" w:cstheme="minorHAnsi"/>
          <w:sz w:val="22"/>
          <w:szCs w:val="22"/>
        </w:rPr>
        <w:t>Prepacked foods</w:t>
      </w:r>
    </w:p>
    <w:p w14:paraId="134B3129" w14:textId="77777777" w:rsidR="00695774" w:rsidRDefault="00CD38EF">
      <w:pPr>
        <w:rPr>
          <w:rFonts w:asciiTheme="minorHAnsi" w:hAnsiTheme="minorHAnsi" w:cstheme="minorHAnsi"/>
          <w:b/>
          <w:sz w:val="22"/>
          <w:szCs w:val="22"/>
        </w:rPr>
      </w:pPr>
      <w:r w:rsidRPr="00804863">
        <w:rPr>
          <w:rFonts w:asciiTheme="minorHAnsi" w:hAnsiTheme="minorHAnsi" w:cstheme="minorHAnsi"/>
          <w:sz w:val="22"/>
          <w:szCs w:val="22"/>
        </w:rPr>
        <w:t>Prepacked foods are those foods bought in by the school. They will be produced by the manufacturer and already comply with labelling regulations.</w:t>
      </w:r>
    </w:p>
    <w:p w14:paraId="46A9A106" w14:textId="77777777" w:rsidR="00CD38EF" w:rsidRPr="00695774" w:rsidRDefault="00695774" w:rsidP="00695774">
      <w:pPr>
        <w:tabs>
          <w:tab w:val="left" w:pos="1252"/>
        </w:tabs>
        <w:rPr>
          <w:rFonts w:asciiTheme="minorHAnsi" w:hAnsiTheme="minorHAnsi" w:cstheme="minorHAnsi"/>
          <w:sz w:val="22"/>
          <w:szCs w:val="22"/>
        </w:rPr>
      </w:pPr>
      <w:r>
        <w:rPr>
          <w:rFonts w:asciiTheme="minorHAnsi" w:hAnsiTheme="minorHAnsi" w:cstheme="minorHAnsi"/>
          <w:sz w:val="22"/>
          <w:szCs w:val="22"/>
        </w:rPr>
        <w:tab/>
      </w:r>
    </w:p>
    <w:p w14:paraId="749346AE" w14:textId="77777777" w:rsidR="00CE634B" w:rsidRPr="00804863" w:rsidRDefault="00CE634B" w:rsidP="00385266">
      <w:pPr>
        <w:pStyle w:val="Heading3"/>
        <w:rPr>
          <w:rFonts w:asciiTheme="minorHAnsi" w:hAnsiTheme="minorHAnsi" w:cstheme="minorHAnsi"/>
          <w:sz w:val="22"/>
          <w:szCs w:val="22"/>
        </w:rPr>
      </w:pPr>
      <w:r w:rsidRPr="00804863">
        <w:rPr>
          <w:rFonts w:asciiTheme="minorHAnsi" w:hAnsiTheme="minorHAnsi" w:cstheme="minorHAnsi"/>
          <w:sz w:val="22"/>
          <w:szCs w:val="22"/>
        </w:rPr>
        <w:lastRenderedPageBreak/>
        <w:t>Prepacked direct sale (PPDS) foods</w:t>
      </w:r>
    </w:p>
    <w:p w14:paraId="510B89CE" w14:textId="77777777" w:rsidR="000A59D9" w:rsidRPr="00804863" w:rsidRDefault="000A59D9" w:rsidP="008A0406">
      <w:pPr>
        <w:keepNext/>
        <w:rPr>
          <w:rFonts w:asciiTheme="minorHAnsi" w:hAnsiTheme="minorHAnsi" w:cstheme="minorHAnsi"/>
          <w:sz w:val="22"/>
          <w:szCs w:val="22"/>
        </w:rPr>
      </w:pPr>
      <w:r w:rsidRPr="00804863">
        <w:rPr>
          <w:rFonts w:asciiTheme="minorHAnsi" w:hAnsiTheme="minorHAnsi" w:cstheme="minorHAnsi"/>
          <w:sz w:val="22"/>
          <w:szCs w:val="22"/>
        </w:rPr>
        <w:t xml:space="preserve">Prepacked direct sale (PPDS) foods are those which are packaged on the premises before the pupil orders them and cannot be tampered with </w:t>
      </w:r>
      <w:r w:rsidR="00A47C43" w:rsidRPr="00804863">
        <w:rPr>
          <w:rFonts w:asciiTheme="minorHAnsi" w:hAnsiTheme="minorHAnsi" w:cstheme="minorHAnsi"/>
          <w:sz w:val="22"/>
          <w:szCs w:val="22"/>
        </w:rPr>
        <w:t>before</w:t>
      </w:r>
      <w:r w:rsidRPr="00804863">
        <w:rPr>
          <w:rFonts w:asciiTheme="minorHAnsi" w:hAnsiTheme="minorHAnsi" w:cstheme="minorHAnsi"/>
          <w:sz w:val="22"/>
          <w:szCs w:val="22"/>
        </w:rPr>
        <w:t xml:space="preserve"> purchase by the pupil. </w:t>
      </w:r>
      <w:r w:rsidR="00CD38EF" w:rsidRPr="00804863">
        <w:rPr>
          <w:rFonts w:asciiTheme="minorHAnsi" w:hAnsiTheme="minorHAnsi" w:cstheme="minorHAnsi"/>
          <w:sz w:val="22"/>
          <w:szCs w:val="22"/>
        </w:rPr>
        <w:t xml:space="preserve">These foods will be labelled and include an emphasis on allergen information. </w:t>
      </w:r>
      <w:r w:rsidRPr="00804863">
        <w:rPr>
          <w:rFonts w:asciiTheme="minorHAnsi" w:hAnsiTheme="minorHAnsi" w:cstheme="minorHAnsi"/>
          <w:sz w:val="22"/>
          <w:szCs w:val="22"/>
        </w:rPr>
        <w:t>Examples in a school might be:</w:t>
      </w:r>
    </w:p>
    <w:p w14:paraId="42B282C5"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Sealed pots of breakfast oats, fresh fruits or yoghurts.</w:t>
      </w:r>
    </w:p>
    <w:p w14:paraId="554F9EB9"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Packaged sandwiches or salads in sealed boxes.</w:t>
      </w:r>
    </w:p>
    <w:p w14:paraId="6A891345"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Boxes of chips or chicken nuggets placed under a hot lamp.</w:t>
      </w:r>
    </w:p>
    <w:p w14:paraId="27B525C5" w14:textId="77777777" w:rsidR="000A59D9" w:rsidRPr="00804863" w:rsidRDefault="00A47C43" w:rsidP="000A59D9">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Packaged </w:t>
      </w:r>
      <w:r w:rsidR="000A59D9" w:rsidRPr="00804863">
        <w:rPr>
          <w:rFonts w:asciiTheme="minorHAnsi" w:hAnsiTheme="minorHAnsi" w:cstheme="minorHAnsi"/>
          <w:sz w:val="22"/>
          <w:szCs w:val="22"/>
        </w:rPr>
        <w:t>burgers.</w:t>
      </w:r>
    </w:p>
    <w:p w14:paraId="6B76B907" w14:textId="77777777" w:rsidR="00CE634B" w:rsidRPr="00804863" w:rsidRDefault="00CE634B" w:rsidP="00385266">
      <w:pPr>
        <w:pStyle w:val="Heading3"/>
        <w:rPr>
          <w:rFonts w:asciiTheme="minorHAnsi" w:hAnsiTheme="minorHAnsi" w:cstheme="minorHAnsi"/>
          <w:sz w:val="22"/>
          <w:szCs w:val="22"/>
        </w:rPr>
      </w:pPr>
      <w:r w:rsidRPr="00804863">
        <w:rPr>
          <w:rFonts w:asciiTheme="minorHAnsi" w:hAnsiTheme="minorHAnsi" w:cstheme="minorHAnsi"/>
          <w:sz w:val="22"/>
          <w:szCs w:val="22"/>
        </w:rPr>
        <w:t>Unpackaged foods for direct sale</w:t>
      </w:r>
    </w:p>
    <w:p w14:paraId="44A51FCE" w14:textId="77777777" w:rsidR="000A59D9" w:rsidRPr="00804863" w:rsidRDefault="000A59D9" w:rsidP="000A59D9">
      <w:pPr>
        <w:rPr>
          <w:rFonts w:asciiTheme="minorHAnsi" w:hAnsiTheme="minorHAnsi" w:cstheme="minorHAnsi"/>
          <w:sz w:val="22"/>
          <w:szCs w:val="22"/>
          <w:shd w:val="clear" w:color="auto" w:fill="FFFFFF"/>
        </w:rPr>
      </w:pPr>
      <w:r w:rsidRPr="00804863">
        <w:rPr>
          <w:rFonts w:asciiTheme="minorHAnsi" w:hAnsiTheme="minorHAnsi" w:cstheme="minorHAnsi"/>
          <w:sz w:val="22"/>
          <w:szCs w:val="22"/>
        </w:rPr>
        <w:t xml:space="preserve">Unpackaged foods for direct sale </w:t>
      </w:r>
      <w:r w:rsidRPr="00804863">
        <w:rPr>
          <w:rFonts w:asciiTheme="minorHAnsi" w:hAnsiTheme="minorHAnsi" w:cstheme="minorHAnsi"/>
          <w:sz w:val="22"/>
          <w:szCs w:val="22"/>
          <w:shd w:val="clear" w:color="auto" w:fill="FFFFFF"/>
        </w:rPr>
        <w:t>do not require a label but must in any case meet current allergen information requirements for non-prepacked food</w:t>
      </w:r>
      <w:r w:rsidR="001C44E4" w:rsidRPr="00804863">
        <w:rPr>
          <w:rFonts w:asciiTheme="minorHAnsi" w:hAnsiTheme="minorHAnsi" w:cstheme="minorHAnsi"/>
          <w:sz w:val="22"/>
          <w:szCs w:val="22"/>
          <w:shd w:val="clear" w:color="auto" w:fill="FFFFFF"/>
        </w:rPr>
        <w:t xml:space="preserve">.  </w:t>
      </w:r>
      <w:proofErr w:type="gramStart"/>
      <w:r w:rsidR="001C44E4" w:rsidRPr="00804863">
        <w:rPr>
          <w:rFonts w:asciiTheme="minorHAnsi" w:hAnsiTheme="minorHAnsi" w:cstheme="minorHAnsi"/>
          <w:sz w:val="22"/>
          <w:szCs w:val="22"/>
          <w:shd w:val="clear" w:color="auto" w:fill="FFFFFF"/>
        </w:rPr>
        <w:t>Thus</w:t>
      </w:r>
      <w:proofErr w:type="gramEnd"/>
      <w:r w:rsidR="001C44E4" w:rsidRPr="00804863">
        <w:rPr>
          <w:rFonts w:asciiTheme="minorHAnsi" w:hAnsiTheme="minorHAnsi" w:cstheme="minorHAnsi"/>
          <w:sz w:val="22"/>
          <w:szCs w:val="22"/>
          <w:shd w:val="clear" w:color="auto" w:fill="FFFFFF"/>
        </w:rPr>
        <w:t xml:space="preserve"> they must display whether </w:t>
      </w:r>
      <w:r w:rsidR="001C44E4" w:rsidRPr="00804863">
        <w:rPr>
          <w:rFonts w:asciiTheme="minorHAnsi" w:hAnsiTheme="minorHAnsi" w:cstheme="minorHAnsi"/>
          <w:sz w:val="22"/>
          <w:szCs w:val="22"/>
        </w:rPr>
        <w:t>a</w:t>
      </w:r>
      <w:r w:rsidRPr="00804863">
        <w:rPr>
          <w:rFonts w:asciiTheme="minorHAnsi" w:hAnsiTheme="minorHAnsi" w:cstheme="minorHAnsi"/>
          <w:sz w:val="22"/>
          <w:szCs w:val="22"/>
        </w:rPr>
        <w:t xml:space="preserve">ny of 14 allergens </w:t>
      </w:r>
      <w:r w:rsidR="001C44E4" w:rsidRPr="00804863">
        <w:rPr>
          <w:rFonts w:asciiTheme="minorHAnsi" w:hAnsiTheme="minorHAnsi" w:cstheme="minorHAnsi"/>
          <w:sz w:val="22"/>
          <w:szCs w:val="22"/>
        </w:rPr>
        <w:t xml:space="preserve">are or could </w:t>
      </w:r>
      <w:r w:rsidRPr="00804863">
        <w:rPr>
          <w:rFonts w:asciiTheme="minorHAnsi" w:hAnsiTheme="minorHAnsi" w:cstheme="minorHAnsi"/>
          <w:sz w:val="22"/>
          <w:szCs w:val="22"/>
        </w:rPr>
        <w:t xml:space="preserve">potentially </w:t>
      </w:r>
      <w:r w:rsidR="001C44E4" w:rsidRPr="00804863">
        <w:rPr>
          <w:rFonts w:asciiTheme="minorHAnsi" w:hAnsiTheme="minorHAnsi" w:cstheme="minorHAnsi"/>
          <w:sz w:val="22"/>
          <w:szCs w:val="22"/>
        </w:rPr>
        <w:t xml:space="preserve">be </w:t>
      </w:r>
      <w:r w:rsidRPr="00804863">
        <w:rPr>
          <w:rFonts w:asciiTheme="minorHAnsi" w:hAnsiTheme="minorHAnsi" w:cstheme="minorHAnsi"/>
          <w:sz w:val="22"/>
          <w:szCs w:val="22"/>
        </w:rPr>
        <w:t>present in the product</w:t>
      </w:r>
      <w:r w:rsidR="001C44E4" w:rsidRPr="00804863">
        <w:rPr>
          <w:rFonts w:asciiTheme="minorHAnsi" w:hAnsiTheme="minorHAnsi" w:cstheme="minorHAnsi"/>
          <w:sz w:val="22"/>
          <w:szCs w:val="22"/>
        </w:rPr>
        <w:t>,</w:t>
      </w:r>
      <w:r w:rsidRPr="00804863">
        <w:rPr>
          <w:rFonts w:asciiTheme="minorHAnsi" w:hAnsiTheme="minorHAnsi" w:cstheme="minorHAnsi"/>
          <w:sz w:val="22"/>
          <w:szCs w:val="22"/>
        </w:rPr>
        <w:t xml:space="preserve"> eg on menus, chalkboards, food order tickets or food labels.</w:t>
      </w:r>
      <w:r w:rsidRPr="00804863">
        <w:rPr>
          <w:rFonts w:asciiTheme="minorHAnsi" w:hAnsiTheme="minorHAnsi" w:cstheme="minorHAnsi"/>
          <w:sz w:val="22"/>
          <w:szCs w:val="22"/>
          <w:shd w:val="clear" w:color="auto" w:fill="FFFFFF"/>
        </w:rPr>
        <w:t xml:space="preserve"> Examples in a school might be:</w:t>
      </w:r>
    </w:p>
    <w:p w14:paraId="0DC1E8CC"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Loose pieces of fruit or vegetables or slices of bread.</w:t>
      </w:r>
    </w:p>
    <w:p w14:paraId="630C8E1C"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Unpackaged slices of cake behind a display counter.</w:t>
      </w:r>
    </w:p>
    <w:p w14:paraId="73B4A442"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Unpackaged hot sausage roll</w:t>
      </w:r>
      <w:r w:rsidR="00CB3F91" w:rsidRPr="00804863">
        <w:rPr>
          <w:rFonts w:asciiTheme="minorHAnsi" w:hAnsiTheme="minorHAnsi" w:cstheme="minorHAnsi"/>
          <w:sz w:val="22"/>
          <w:szCs w:val="22"/>
        </w:rPr>
        <w:t>s</w:t>
      </w:r>
      <w:r w:rsidRPr="00804863">
        <w:rPr>
          <w:rFonts w:asciiTheme="minorHAnsi" w:hAnsiTheme="minorHAnsi" w:cstheme="minorHAnsi"/>
          <w:sz w:val="22"/>
          <w:szCs w:val="22"/>
        </w:rPr>
        <w:t xml:space="preserve"> behind a display counter.</w:t>
      </w:r>
    </w:p>
    <w:p w14:paraId="740E5AE1" w14:textId="77777777" w:rsidR="000A59D9" w:rsidRPr="00804863" w:rsidRDefault="000A59D9" w:rsidP="000A59D9">
      <w:pPr>
        <w:pStyle w:val="Bullet1"/>
        <w:rPr>
          <w:rFonts w:asciiTheme="minorHAnsi" w:hAnsiTheme="minorHAnsi" w:cstheme="minorHAnsi"/>
          <w:sz w:val="22"/>
          <w:szCs w:val="22"/>
        </w:rPr>
      </w:pPr>
      <w:r w:rsidRPr="00804863">
        <w:rPr>
          <w:rFonts w:asciiTheme="minorHAnsi" w:hAnsiTheme="minorHAnsi" w:cstheme="minorHAnsi"/>
          <w:sz w:val="22"/>
          <w:szCs w:val="22"/>
        </w:rPr>
        <w:t>Individual loose foods in a canteen which are plated on request by a pupil.</w:t>
      </w:r>
    </w:p>
    <w:p w14:paraId="65C160F2" w14:textId="77777777" w:rsidR="003914F0" w:rsidRPr="00804863" w:rsidRDefault="003914F0" w:rsidP="003914F0">
      <w:pPr>
        <w:pStyle w:val="Heading2"/>
        <w:rPr>
          <w:rFonts w:asciiTheme="minorHAnsi" w:hAnsiTheme="minorHAnsi" w:cstheme="minorHAnsi"/>
          <w:sz w:val="22"/>
          <w:szCs w:val="22"/>
        </w:rPr>
      </w:pPr>
      <w:r w:rsidRPr="00804863">
        <w:rPr>
          <w:rFonts w:asciiTheme="minorHAnsi" w:hAnsiTheme="minorHAnsi" w:cstheme="minorHAnsi"/>
          <w:sz w:val="22"/>
          <w:szCs w:val="22"/>
        </w:rPr>
        <w:t>List of allergens</w:t>
      </w:r>
    </w:p>
    <w:p w14:paraId="46B123D1" w14:textId="77777777" w:rsidR="003914F0" w:rsidRPr="00804863" w:rsidRDefault="003914F0" w:rsidP="003914F0">
      <w:pPr>
        <w:rPr>
          <w:rFonts w:asciiTheme="minorHAnsi" w:hAnsiTheme="minorHAnsi" w:cstheme="minorHAnsi"/>
          <w:sz w:val="22"/>
          <w:szCs w:val="22"/>
        </w:rPr>
      </w:pPr>
      <w:r w:rsidRPr="00804863">
        <w:rPr>
          <w:rFonts w:asciiTheme="minorHAnsi" w:hAnsiTheme="minorHAnsi" w:cstheme="minorHAnsi"/>
          <w:sz w:val="22"/>
          <w:szCs w:val="22"/>
        </w:rPr>
        <w:t>The 14 allergens are:</w:t>
      </w:r>
    </w:p>
    <w:p w14:paraId="14B7E517"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Celery.</w:t>
      </w:r>
    </w:p>
    <w:p w14:paraId="6DDC66DD"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Cereals containing gluten (such as barley and oats).</w:t>
      </w:r>
    </w:p>
    <w:p w14:paraId="3B631F60"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Crustaceans (such as prawns, crabs and lobsters).</w:t>
      </w:r>
    </w:p>
    <w:p w14:paraId="64B77FB6"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Eggs.</w:t>
      </w:r>
    </w:p>
    <w:p w14:paraId="6EAB6126"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Fish.</w:t>
      </w:r>
    </w:p>
    <w:p w14:paraId="3FBAEE8F"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Lupin.</w:t>
      </w:r>
    </w:p>
    <w:p w14:paraId="015EB241"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Milk.</w:t>
      </w:r>
    </w:p>
    <w:p w14:paraId="28E913F9"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Molluscs (such as mussels and oysters).</w:t>
      </w:r>
    </w:p>
    <w:p w14:paraId="10AFFF51"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Mustard.</w:t>
      </w:r>
    </w:p>
    <w:p w14:paraId="4AE28CD2"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Peanuts.</w:t>
      </w:r>
    </w:p>
    <w:p w14:paraId="704133EF"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Sesame.</w:t>
      </w:r>
    </w:p>
    <w:p w14:paraId="10723FAE"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Soybeans.</w:t>
      </w:r>
    </w:p>
    <w:p w14:paraId="0A01A066"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lastRenderedPageBreak/>
        <w:t>Sulphur dioxide and sulphites (if they are at a concentration of more than ten parts per million).</w:t>
      </w:r>
    </w:p>
    <w:p w14:paraId="7B7326A4" w14:textId="77777777" w:rsidR="003914F0" w:rsidRPr="00804863" w:rsidRDefault="003914F0" w:rsidP="003914F0">
      <w:pPr>
        <w:pStyle w:val="Bullet1"/>
        <w:rPr>
          <w:rFonts w:asciiTheme="minorHAnsi" w:hAnsiTheme="minorHAnsi" w:cstheme="minorHAnsi"/>
          <w:sz w:val="22"/>
          <w:szCs w:val="22"/>
        </w:rPr>
      </w:pPr>
      <w:r w:rsidRPr="00804863">
        <w:rPr>
          <w:rFonts w:asciiTheme="minorHAnsi" w:hAnsiTheme="minorHAnsi" w:cstheme="minorHAnsi"/>
          <w:sz w:val="22"/>
          <w:szCs w:val="22"/>
        </w:rPr>
        <w:t>Tree nuts (such as almonds, hazelnuts, walnuts, brazil nuts, cashews, pecans, pistachios and macadamia nuts).</w:t>
      </w:r>
    </w:p>
    <w:p w14:paraId="0B9E6D9F" w14:textId="77777777" w:rsidR="003914F0" w:rsidRPr="00804863" w:rsidRDefault="003914F0" w:rsidP="003914F0">
      <w:pPr>
        <w:pStyle w:val="Heading2"/>
        <w:rPr>
          <w:rFonts w:asciiTheme="minorHAnsi" w:hAnsiTheme="minorHAnsi" w:cstheme="minorHAnsi"/>
          <w:sz w:val="22"/>
          <w:szCs w:val="22"/>
        </w:rPr>
      </w:pPr>
      <w:r w:rsidRPr="00804863">
        <w:rPr>
          <w:rFonts w:asciiTheme="minorHAnsi" w:hAnsiTheme="minorHAnsi" w:cstheme="minorHAnsi"/>
          <w:sz w:val="22"/>
          <w:szCs w:val="22"/>
        </w:rPr>
        <w:t>School Nutrition Action Group (SNAG)</w:t>
      </w:r>
    </w:p>
    <w:p w14:paraId="57E032F8" w14:textId="77777777" w:rsidR="009D6B43" w:rsidRPr="00804863" w:rsidRDefault="009D6B43" w:rsidP="007B2C82">
      <w:pPr>
        <w:rPr>
          <w:rFonts w:asciiTheme="minorHAnsi" w:hAnsiTheme="minorHAnsi" w:cstheme="minorHAnsi"/>
          <w:sz w:val="22"/>
          <w:szCs w:val="22"/>
        </w:rPr>
      </w:pPr>
      <w:r w:rsidRPr="00804863">
        <w:rPr>
          <w:rFonts w:asciiTheme="minorHAnsi" w:hAnsiTheme="minorHAnsi" w:cstheme="minorHAnsi"/>
          <w:sz w:val="22"/>
          <w:szCs w:val="22"/>
        </w:rPr>
        <w:t xml:space="preserve">We have set up a School Nutrition Action Group (SNAG) </w:t>
      </w:r>
      <w:r w:rsidR="00804863" w:rsidRPr="00804863">
        <w:rPr>
          <w:rFonts w:asciiTheme="minorHAnsi" w:hAnsiTheme="minorHAnsi" w:cstheme="minorHAnsi"/>
          <w:sz w:val="22"/>
          <w:szCs w:val="22"/>
        </w:rPr>
        <w:t xml:space="preserve">this academic year, </w:t>
      </w:r>
      <w:r w:rsidRPr="00804863">
        <w:rPr>
          <w:rFonts w:asciiTheme="minorHAnsi" w:hAnsiTheme="minorHAnsi" w:cstheme="minorHAnsi"/>
          <w:sz w:val="22"/>
          <w:szCs w:val="22"/>
        </w:rPr>
        <w:t xml:space="preserve">which </w:t>
      </w:r>
      <w:r w:rsidR="00804863" w:rsidRPr="00804863">
        <w:rPr>
          <w:rFonts w:asciiTheme="minorHAnsi" w:hAnsiTheme="minorHAnsi" w:cstheme="minorHAnsi"/>
          <w:sz w:val="22"/>
          <w:szCs w:val="22"/>
        </w:rPr>
        <w:t xml:space="preserve">will </w:t>
      </w:r>
      <w:r w:rsidRPr="00804863">
        <w:rPr>
          <w:rFonts w:asciiTheme="minorHAnsi" w:hAnsiTheme="minorHAnsi" w:cstheme="minorHAnsi"/>
          <w:sz w:val="22"/>
          <w:szCs w:val="22"/>
        </w:rPr>
        <w:t>meet</w:t>
      </w:r>
      <w:r w:rsidR="00804863" w:rsidRPr="00804863">
        <w:rPr>
          <w:rFonts w:asciiTheme="minorHAnsi" w:hAnsiTheme="minorHAnsi" w:cstheme="minorHAnsi"/>
          <w:sz w:val="22"/>
          <w:szCs w:val="22"/>
        </w:rPr>
        <w:t xml:space="preserve"> bi-annually</w:t>
      </w:r>
      <w:r w:rsidRPr="00804863">
        <w:rPr>
          <w:rFonts w:asciiTheme="minorHAnsi" w:hAnsiTheme="minorHAnsi" w:cstheme="minorHAnsi"/>
          <w:sz w:val="22"/>
          <w:szCs w:val="22"/>
        </w:rPr>
        <w:t xml:space="preserve"> to discuss food issues in school. This group includes pupils, teachers, parents, caterers, a governor and a health professional. Specific aspects of policy development, eg pupil surveys, menu designs and rules for break time snacks, are delegated to the SNAG. The following issues, which underpin our whole school approach to food policy, are considered as part of our strategic planning process and, at least on an annual basis, we will consider:</w:t>
      </w:r>
    </w:p>
    <w:p w14:paraId="4F103580"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Menus, food presentation and availability of choice at the end of the service period.</w:t>
      </w:r>
    </w:p>
    <w:p w14:paraId="3BE14E6F" w14:textId="77777777" w:rsidR="000A59D9" w:rsidRPr="00804863" w:rsidRDefault="000A59D9" w:rsidP="007B2C82">
      <w:pPr>
        <w:pStyle w:val="Bullet1"/>
        <w:rPr>
          <w:rFonts w:asciiTheme="minorHAnsi" w:hAnsiTheme="minorHAnsi" w:cstheme="minorHAnsi"/>
          <w:sz w:val="22"/>
          <w:szCs w:val="22"/>
        </w:rPr>
      </w:pPr>
      <w:r w:rsidRPr="00804863">
        <w:rPr>
          <w:rFonts w:asciiTheme="minorHAnsi" w:hAnsiTheme="minorHAnsi" w:cstheme="minorHAnsi"/>
          <w:sz w:val="22"/>
          <w:szCs w:val="22"/>
        </w:rPr>
        <w:t>The presentation of information on allergenic items in any food presented for sale.</w:t>
      </w:r>
    </w:p>
    <w:p w14:paraId="4D8AD77C"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Length of the service period for lunches.</w:t>
      </w:r>
    </w:p>
    <w:p w14:paraId="62797DBF"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The atmosphere and seating capacity and arrangements in the dining room, including decoration, temperature, light, noise levels, safe and orderly queuing, speed of service, student behaviour, time tabling to allow extracurricular activities during lunchtime. </w:t>
      </w:r>
    </w:p>
    <w:p w14:paraId="69D9F016"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Charging policies and </w:t>
      </w:r>
      <w:r w:rsidR="00804863" w:rsidRPr="00804863">
        <w:rPr>
          <w:rFonts w:asciiTheme="minorHAnsi" w:hAnsiTheme="minorHAnsi" w:cstheme="minorHAnsi"/>
          <w:sz w:val="22"/>
          <w:szCs w:val="22"/>
        </w:rPr>
        <w:t xml:space="preserve">where applicable, </w:t>
      </w:r>
      <w:r w:rsidRPr="00804863">
        <w:rPr>
          <w:rFonts w:asciiTheme="minorHAnsi" w:hAnsiTheme="minorHAnsi" w:cstheme="minorHAnsi"/>
          <w:sz w:val="22"/>
          <w:szCs w:val="22"/>
        </w:rPr>
        <w:t xml:space="preserve">free provision for </w:t>
      </w:r>
      <w:r w:rsidR="00804863" w:rsidRPr="00804863">
        <w:rPr>
          <w:rFonts w:asciiTheme="minorHAnsi" w:hAnsiTheme="minorHAnsi" w:cstheme="minorHAnsi"/>
          <w:sz w:val="22"/>
          <w:szCs w:val="22"/>
        </w:rPr>
        <w:t xml:space="preserve">our </w:t>
      </w:r>
      <w:r w:rsidRPr="00804863">
        <w:rPr>
          <w:rFonts w:asciiTheme="minorHAnsi" w:hAnsiTheme="minorHAnsi" w:cstheme="minorHAnsi"/>
          <w:sz w:val="22"/>
          <w:szCs w:val="22"/>
        </w:rPr>
        <w:t>breakfast club.</w:t>
      </w:r>
    </w:p>
    <w:p w14:paraId="68DC64D1"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Whether to target particular groups of disadvantaged children for breakfast clubs.</w:t>
      </w:r>
    </w:p>
    <w:p w14:paraId="6A14842F"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The provision of information for parents.</w:t>
      </w:r>
    </w:p>
    <w:p w14:paraId="301FEC3F"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Opportunities for parents to eat breakfast with their children.</w:t>
      </w:r>
    </w:p>
    <w:p w14:paraId="53B6F950"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The disposal of litter and safety issues, such as those regarding glass bottles and tins.</w:t>
      </w:r>
    </w:p>
    <w:p w14:paraId="2D875665" w14:textId="77777777" w:rsidR="009D6B43" w:rsidRPr="00804863" w:rsidRDefault="009D6B43" w:rsidP="007B2C82">
      <w:pPr>
        <w:pStyle w:val="Bullet1"/>
        <w:rPr>
          <w:rFonts w:asciiTheme="minorHAnsi" w:hAnsiTheme="minorHAnsi" w:cstheme="minorHAnsi"/>
          <w:sz w:val="22"/>
          <w:szCs w:val="22"/>
        </w:rPr>
      </w:pPr>
      <w:r w:rsidRPr="00804863">
        <w:rPr>
          <w:rFonts w:asciiTheme="minorHAnsi" w:hAnsiTheme="minorHAnsi" w:cstheme="minorHAnsi"/>
          <w:sz w:val="22"/>
          <w:szCs w:val="22"/>
        </w:rPr>
        <w:t>Funding, staffing, insurance, health and safety, food hygiene and special dietary needs.</w:t>
      </w:r>
    </w:p>
    <w:p w14:paraId="3C0A1C7C" w14:textId="77777777" w:rsidR="007B2C82" w:rsidRPr="00804863" w:rsidRDefault="007B2C82" w:rsidP="00CF15A7">
      <w:pPr>
        <w:pStyle w:val="Heading2"/>
        <w:rPr>
          <w:rFonts w:asciiTheme="minorHAnsi" w:hAnsiTheme="minorHAnsi" w:cstheme="minorHAnsi"/>
          <w:sz w:val="22"/>
          <w:szCs w:val="22"/>
        </w:rPr>
      </w:pPr>
      <w:r w:rsidRPr="00804863">
        <w:rPr>
          <w:rFonts w:asciiTheme="minorHAnsi" w:hAnsiTheme="minorHAnsi" w:cstheme="minorHAnsi"/>
          <w:sz w:val="22"/>
          <w:szCs w:val="22"/>
        </w:rPr>
        <w:t>School lunches</w:t>
      </w:r>
    </w:p>
    <w:p w14:paraId="6AF398EF" w14:textId="77777777" w:rsidR="007B2C82" w:rsidRPr="00804863" w:rsidRDefault="007B2C82" w:rsidP="00CB3F91">
      <w:pPr>
        <w:keepNext/>
        <w:rPr>
          <w:rFonts w:asciiTheme="minorHAnsi" w:hAnsiTheme="minorHAnsi" w:cstheme="minorHAnsi"/>
          <w:sz w:val="22"/>
          <w:szCs w:val="22"/>
        </w:rPr>
      </w:pPr>
      <w:r w:rsidRPr="00804863">
        <w:rPr>
          <w:rFonts w:asciiTheme="minorHAnsi" w:hAnsiTheme="minorHAnsi" w:cstheme="minorHAnsi"/>
          <w:sz w:val="22"/>
          <w:szCs w:val="22"/>
        </w:rPr>
        <w:t>We provide school lunches through an outside catering company wh</w:t>
      </w:r>
      <w:r w:rsidR="00020972" w:rsidRPr="00804863">
        <w:rPr>
          <w:rFonts w:asciiTheme="minorHAnsi" w:hAnsiTheme="minorHAnsi" w:cstheme="minorHAnsi"/>
          <w:sz w:val="22"/>
          <w:szCs w:val="22"/>
        </w:rPr>
        <w:t>ich</w:t>
      </w:r>
      <w:r w:rsidRPr="00804863">
        <w:rPr>
          <w:rFonts w:asciiTheme="minorHAnsi" w:hAnsiTheme="minorHAnsi" w:cstheme="minorHAnsi"/>
          <w:sz w:val="22"/>
          <w:szCs w:val="22"/>
        </w:rPr>
        <w:t xml:space="preserve"> adheres to the government</w:t>
      </w:r>
      <w:r w:rsidR="00984114" w:rsidRPr="00804863">
        <w:rPr>
          <w:rFonts w:asciiTheme="minorHAnsi" w:hAnsiTheme="minorHAnsi" w:cstheme="minorHAnsi"/>
          <w:sz w:val="22"/>
          <w:szCs w:val="22"/>
        </w:rPr>
        <w:t>’</w:t>
      </w:r>
      <w:r w:rsidRPr="00804863">
        <w:rPr>
          <w:rFonts w:asciiTheme="minorHAnsi" w:hAnsiTheme="minorHAnsi" w:cstheme="minorHAnsi"/>
          <w:sz w:val="22"/>
          <w:szCs w:val="22"/>
        </w:rPr>
        <w:t xml:space="preserve">s </w:t>
      </w:r>
      <w:r w:rsidR="00B107F7" w:rsidRPr="00804863">
        <w:rPr>
          <w:rFonts w:asciiTheme="minorHAnsi" w:hAnsiTheme="minorHAnsi" w:cstheme="minorHAnsi"/>
          <w:sz w:val="22"/>
          <w:szCs w:val="22"/>
        </w:rPr>
        <w:t>regulations and the D</w:t>
      </w:r>
      <w:r w:rsidR="00CB3F91" w:rsidRPr="00804863">
        <w:rPr>
          <w:rFonts w:asciiTheme="minorHAnsi" w:hAnsiTheme="minorHAnsi" w:cstheme="minorHAnsi"/>
          <w:sz w:val="22"/>
          <w:szCs w:val="22"/>
        </w:rPr>
        <w:t>f</w:t>
      </w:r>
      <w:r w:rsidR="00B107F7" w:rsidRPr="00804863">
        <w:rPr>
          <w:rFonts w:asciiTheme="minorHAnsi" w:hAnsiTheme="minorHAnsi" w:cstheme="minorHAnsi"/>
          <w:sz w:val="22"/>
          <w:szCs w:val="22"/>
        </w:rPr>
        <w:t xml:space="preserve">E’s </w:t>
      </w:r>
      <w:r w:rsidRPr="00804863">
        <w:rPr>
          <w:rFonts w:asciiTheme="minorHAnsi" w:hAnsiTheme="minorHAnsi" w:cstheme="minorHAnsi"/>
          <w:sz w:val="22"/>
          <w:szCs w:val="22"/>
        </w:rPr>
        <w:t>food standards. We:</w:t>
      </w:r>
    </w:p>
    <w:p w14:paraId="1E3F0B80" w14:textId="77777777" w:rsidR="007B2C82" w:rsidRPr="00804863" w:rsidRDefault="009D6B43" w:rsidP="00CF15A7">
      <w:pPr>
        <w:pStyle w:val="Bullet1"/>
        <w:rPr>
          <w:rFonts w:asciiTheme="minorHAnsi" w:hAnsiTheme="minorHAnsi" w:cstheme="minorHAnsi"/>
          <w:sz w:val="22"/>
          <w:szCs w:val="22"/>
        </w:rPr>
      </w:pPr>
      <w:r w:rsidRPr="00804863">
        <w:rPr>
          <w:rFonts w:asciiTheme="minorHAnsi" w:hAnsiTheme="minorHAnsi" w:cstheme="minorHAnsi"/>
          <w:sz w:val="22"/>
          <w:szCs w:val="22"/>
        </w:rPr>
        <w:t>Work towards m</w:t>
      </w:r>
      <w:r w:rsidR="007B2C82" w:rsidRPr="00804863">
        <w:rPr>
          <w:rFonts w:asciiTheme="minorHAnsi" w:hAnsiTheme="minorHAnsi" w:cstheme="minorHAnsi"/>
          <w:sz w:val="22"/>
          <w:szCs w:val="22"/>
        </w:rPr>
        <w:t>aintain</w:t>
      </w:r>
      <w:r w:rsidRPr="00804863">
        <w:rPr>
          <w:rFonts w:asciiTheme="minorHAnsi" w:hAnsiTheme="minorHAnsi" w:cstheme="minorHAnsi"/>
          <w:sz w:val="22"/>
          <w:szCs w:val="22"/>
        </w:rPr>
        <w:t xml:space="preserve">ing </w:t>
      </w:r>
      <w:r w:rsidR="007B2C82" w:rsidRPr="00804863">
        <w:rPr>
          <w:rFonts w:asciiTheme="minorHAnsi" w:hAnsiTheme="minorHAnsi" w:cstheme="minorHAnsi"/>
          <w:sz w:val="22"/>
          <w:szCs w:val="22"/>
        </w:rPr>
        <w:t>and/or increas</w:t>
      </w:r>
      <w:r w:rsidRPr="00804863">
        <w:rPr>
          <w:rFonts w:asciiTheme="minorHAnsi" w:hAnsiTheme="minorHAnsi" w:cstheme="minorHAnsi"/>
          <w:sz w:val="22"/>
          <w:szCs w:val="22"/>
        </w:rPr>
        <w:t>ing</w:t>
      </w:r>
      <w:r w:rsidR="007B2C82" w:rsidRPr="00804863">
        <w:rPr>
          <w:rFonts w:asciiTheme="minorHAnsi" w:hAnsiTheme="minorHAnsi" w:cstheme="minorHAnsi"/>
          <w:sz w:val="22"/>
          <w:szCs w:val="22"/>
        </w:rPr>
        <w:t xml:space="preserve"> levels of uptake of school lunches.</w:t>
      </w:r>
    </w:p>
    <w:p w14:paraId="73A8FEF2"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Ensure that the food provided is compliant with government standards for school lunch</w:t>
      </w:r>
      <w:r w:rsidR="00A07E21" w:rsidRPr="00804863">
        <w:rPr>
          <w:rFonts w:asciiTheme="minorHAnsi" w:hAnsiTheme="minorHAnsi" w:cstheme="minorHAnsi"/>
          <w:sz w:val="22"/>
          <w:szCs w:val="22"/>
        </w:rPr>
        <w:t>es</w:t>
      </w:r>
      <w:r w:rsidRPr="00804863">
        <w:rPr>
          <w:rFonts w:asciiTheme="minorHAnsi" w:hAnsiTheme="minorHAnsi" w:cstheme="minorHAnsi"/>
          <w:sz w:val="22"/>
          <w:szCs w:val="22"/>
        </w:rPr>
        <w:t xml:space="preserve"> and is of a high quality and promotes health.</w:t>
      </w:r>
    </w:p>
    <w:p w14:paraId="354974C3" w14:textId="77777777" w:rsidR="00B107F7" w:rsidRPr="00804863" w:rsidRDefault="00B107F7" w:rsidP="007B2C82">
      <w:pPr>
        <w:pStyle w:val="Bullet1"/>
        <w:rPr>
          <w:rFonts w:asciiTheme="minorHAnsi" w:hAnsiTheme="minorHAnsi" w:cstheme="minorHAnsi"/>
          <w:sz w:val="22"/>
          <w:szCs w:val="22"/>
        </w:rPr>
      </w:pPr>
      <w:r w:rsidRPr="00804863">
        <w:rPr>
          <w:rFonts w:asciiTheme="minorHAnsi" w:hAnsiTheme="minorHAnsi" w:cstheme="minorHAnsi"/>
          <w:sz w:val="22"/>
          <w:szCs w:val="22"/>
          <w:lang w:val="en"/>
        </w:rPr>
        <w:t>Expect the school caterers to show the allergen ingredients’ information for the food they serve to make it easier for the school and pupils to identify the food that pupils with allergies can and cannot eat.</w:t>
      </w:r>
    </w:p>
    <w:p w14:paraId="5E113794" w14:textId="77777777" w:rsidR="00B107F7"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Ensure that the choices provided address cultural, religious and special dietary </w:t>
      </w:r>
      <w:r w:rsidR="00B107F7" w:rsidRPr="00804863">
        <w:rPr>
          <w:rFonts w:asciiTheme="minorHAnsi" w:hAnsiTheme="minorHAnsi" w:cstheme="minorHAnsi"/>
          <w:sz w:val="22"/>
          <w:szCs w:val="22"/>
        </w:rPr>
        <w:t>needs.</w:t>
      </w:r>
    </w:p>
    <w:p w14:paraId="558E0154"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Ensure the school has the capacity to provide a meal for all those who require one.</w:t>
      </w:r>
    </w:p>
    <w:p w14:paraId="43D5E82E" w14:textId="77777777" w:rsidR="006D5ED3" w:rsidRPr="00804863" w:rsidRDefault="006D5ED3" w:rsidP="007B2C82">
      <w:pPr>
        <w:pStyle w:val="Bullet1"/>
        <w:rPr>
          <w:rFonts w:asciiTheme="minorHAnsi" w:hAnsiTheme="minorHAnsi" w:cstheme="minorHAnsi"/>
          <w:sz w:val="22"/>
          <w:szCs w:val="22"/>
        </w:rPr>
      </w:pPr>
      <w:r w:rsidRPr="00804863">
        <w:rPr>
          <w:rFonts w:asciiTheme="minorHAnsi" w:hAnsiTheme="minorHAnsi" w:cstheme="minorHAnsi"/>
          <w:sz w:val="22"/>
          <w:szCs w:val="22"/>
        </w:rPr>
        <w:lastRenderedPageBreak/>
        <w:t>Offer staff who supervise pupils at lunchtime a free school meal.</w:t>
      </w:r>
    </w:p>
    <w:p w14:paraId="0038FF70" w14:textId="77777777" w:rsidR="007B2C82" w:rsidRPr="00804863" w:rsidRDefault="007B2C82" w:rsidP="007B2C82">
      <w:pPr>
        <w:pStyle w:val="Heading2"/>
        <w:rPr>
          <w:rFonts w:asciiTheme="minorHAnsi" w:hAnsiTheme="minorHAnsi" w:cstheme="minorHAnsi"/>
          <w:sz w:val="22"/>
          <w:szCs w:val="22"/>
        </w:rPr>
      </w:pPr>
      <w:r w:rsidRPr="00804863">
        <w:rPr>
          <w:rFonts w:asciiTheme="minorHAnsi" w:hAnsiTheme="minorHAnsi" w:cstheme="minorHAnsi"/>
          <w:sz w:val="22"/>
          <w:szCs w:val="22"/>
        </w:rPr>
        <w:t>Packed lunches brought from home</w:t>
      </w:r>
    </w:p>
    <w:p w14:paraId="25AC0D2F" w14:textId="77777777" w:rsidR="007B2C82" w:rsidRPr="00804863" w:rsidRDefault="007B2C82" w:rsidP="007B2C82">
      <w:pPr>
        <w:rPr>
          <w:rFonts w:asciiTheme="minorHAnsi" w:hAnsiTheme="minorHAnsi" w:cstheme="minorHAnsi"/>
          <w:sz w:val="22"/>
          <w:szCs w:val="22"/>
        </w:rPr>
      </w:pPr>
      <w:r w:rsidRPr="00804863">
        <w:rPr>
          <w:rFonts w:asciiTheme="minorHAnsi" w:hAnsiTheme="minorHAnsi" w:cstheme="minorHAnsi"/>
          <w:sz w:val="22"/>
          <w:szCs w:val="22"/>
        </w:rPr>
        <w:t>The government standards for school food do not cover packed lunches brought from home, but following consultation with parents</w:t>
      </w:r>
      <w:r w:rsidR="00A529FC" w:rsidRPr="00804863">
        <w:rPr>
          <w:rFonts w:asciiTheme="minorHAnsi" w:hAnsiTheme="minorHAnsi" w:cstheme="minorHAnsi"/>
          <w:sz w:val="22"/>
          <w:szCs w:val="22"/>
        </w:rPr>
        <w:t>,</w:t>
      </w:r>
      <w:r w:rsidRPr="00804863">
        <w:rPr>
          <w:rFonts w:asciiTheme="minorHAnsi" w:hAnsiTheme="minorHAnsi" w:cstheme="minorHAnsi"/>
          <w:sz w:val="22"/>
          <w:szCs w:val="22"/>
        </w:rPr>
        <w:t xml:space="preserve"> we have set guidelines regarding the content of packed lunches</w:t>
      </w:r>
      <w:r w:rsidR="007046F1" w:rsidRPr="00804863">
        <w:rPr>
          <w:rFonts w:asciiTheme="minorHAnsi" w:hAnsiTheme="minorHAnsi" w:cstheme="minorHAnsi"/>
          <w:sz w:val="22"/>
          <w:szCs w:val="22"/>
        </w:rPr>
        <w:t xml:space="preserve"> brought into school</w:t>
      </w:r>
      <w:r w:rsidRPr="00804863">
        <w:rPr>
          <w:rFonts w:asciiTheme="minorHAnsi" w:hAnsiTheme="minorHAnsi" w:cstheme="minorHAnsi"/>
          <w:sz w:val="22"/>
          <w:szCs w:val="22"/>
        </w:rPr>
        <w:t>.</w:t>
      </w:r>
    </w:p>
    <w:p w14:paraId="54827EF8" w14:textId="77777777" w:rsidR="007B2C82" w:rsidRPr="00804863" w:rsidRDefault="007B2C82" w:rsidP="007B2C82">
      <w:pPr>
        <w:rPr>
          <w:rFonts w:asciiTheme="minorHAnsi" w:hAnsiTheme="minorHAnsi" w:cstheme="minorHAnsi"/>
          <w:sz w:val="22"/>
          <w:szCs w:val="22"/>
        </w:rPr>
      </w:pPr>
      <w:r w:rsidRPr="00804863">
        <w:rPr>
          <w:rFonts w:asciiTheme="minorHAnsi" w:hAnsiTheme="minorHAnsi" w:cstheme="minorHAnsi"/>
          <w:sz w:val="22"/>
          <w:szCs w:val="22"/>
        </w:rPr>
        <w:t>We aim to:</w:t>
      </w:r>
    </w:p>
    <w:p w14:paraId="2D4DCF7B"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Ensure packed lunch contents are in line with the school </w:t>
      </w:r>
      <w:r w:rsidR="00020972" w:rsidRPr="00804863">
        <w:rPr>
          <w:rFonts w:asciiTheme="minorHAnsi" w:hAnsiTheme="minorHAnsi" w:cstheme="minorHAnsi"/>
          <w:sz w:val="22"/>
          <w:szCs w:val="22"/>
        </w:rPr>
        <w:t xml:space="preserve">nutrition </w:t>
      </w:r>
      <w:r w:rsidRPr="00804863">
        <w:rPr>
          <w:rFonts w:asciiTheme="minorHAnsi" w:hAnsiTheme="minorHAnsi" w:cstheme="minorHAnsi"/>
          <w:sz w:val="22"/>
          <w:szCs w:val="22"/>
        </w:rPr>
        <w:t>policy.</w:t>
      </w:r>
    </w:p>
    <w:p w14:paraId="1D1D5DEE"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Gain parents</w:t>
      </w:r>
      <w:r w:rsidR="00984114" w:rsidRPr="00804863">
        <w:rPr>
          <w:rFonts w:asciiTheme="minorHAnsi" w:hAnsiTheme="minorHAnsi" w:cstheme="minorHAnsi"/>
          <w:sz w:val="22"/>
          <w:szCs w:val="22"/>
        </w:rPr>
        <w:t>’</w:t>
      </w:r>
      <w:r w:rsidRPr="00804863">
        <w:rPr>
          <w:rFonts w:asciiTheme="minorHAnsi" w:hAnsiTheme="minorHAnsi" w:cstheme="minorHAnsi"/>
          <w:sz w:val="22"/>
          <w:szCs w:val="22"/>
        </w:rPr>
        <w:t xml:space="preserve"> agreement to a packed lunch policy.</w:t>
      </w:r>
    </w:p>
    <w:p w14:paraId="0AA92870" w14:textId="77777777" w:rsidR="00804863" w:rsidRPr="00804863" w:rsidRDefault="00804863"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Allow a packet of crisps on Fridays only.  No item(s) covered in chocolate to be sent in on any day of the week. </w:t>
      </w:r>
    </w:p>
    <w:p w14:paraId="16811447" w14:textId="77777777" w:rsidR="007B2C82" w:rsidRPr="00804863" w:rsidRDefault="007B2C82" w:rsidP="007B2C82">
      <w:pPr>
        <w:pStyle w:val="Heading2"/>
        <w:rPr>
          <w:rFonts w:asciiTheme="minorHAnsi" w:hAnsiTheme="minorHAnsi" w:cstheme="minorHAnsi"/>
          <w:sz w:val="22"/>
          <w:szCs w:val="22"/>
        </w:rPr>
      </w:pPr>
      <w:r w:rsidRPr="00804863">
        <w:rPr>
          <w:rFonts w:asciiTheme="minorHAnsi" w:hAnsiTheme="minorHAnsi" w:cstheme="minorHAnsi"/>
          <w:sz w:val="22"/>
          <w:szCs w:val="22"/>
        </w:rPr>
        <w:t>Breakfast clubs</w:t>
      </w:r>
    </w:p>
    <w:p w14:paraId="70F3951F" w14:textId="77777777" w:rsidR="007B2C82" w:rsidRPr="00804863" w:rsidRDefault="009D6B43" w:rsidP="007B2C82">
      <w:pPr>
        <w:rPr>
          <w:rFonts w:asciiTheme="minorHAnsi" w:hAnsiTheme="minorHAnsi" w:cstheme="minorHAnsi"/>
          <w:sz w:val="22"/>
          <w:szCs w:val="22"/>
        </w:rPr>
      </w:pPr>
      <w:r w:rsidRPr="00804863">
        <w:rPr>
          <w:rFonts w:asciiTheme="minorHAnsi" w:hAnsiTheme="minorHAnsi" w:cstheme="minorHAnsi"/>
          <w:sz w:val="22"/>
          <w:szCs w:val="22"/>
        </w:rPr>
        <w:t>For those pupils who attend the breakfast club we:</w:t>
      </w:r>
    </w:p>
    <w:p w14:paraId="4BACC258" w14:textId="77777777" w:rsidR="00B107F7" w:rsidRPr="00804863" w:rsidRDefault="00B107F7" w:rsidP="007B2C82">
      <w:pPr>
        <w:pStyle w:val="Bullet1"/>
        <w:rPr>
          <w:rFonts w:asciiTheme="minorHAnsi" w:hAnsiTheme="minorHAnsi" w:cstheme="minorHAnsi"/>
          <w:sz w:val="22"/>
          <w:szCs w:val="22"/>
        </w:rPr>
      </w:pPr>
      <w:r w:rsidRPr="00804863">
        <w:rPr>
          <w:rFonts w:asciiTheme="minorHAnsi" w:hAnsiTheme="minorHAnsi" w:cstheme="minorHAnsi"/>
          <w:sz w:val="22"/>
          <w:szCs w:val="22"/>
        </w:rPr>
        <w:t>Ensure that the provision is in line with legislation and the school nutrition policy.</w:t>
      </w:r>
    </w:p>
    <w:p w14:paraId="3DA87C04"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Provide a health</w:t>
      </w:r>
      <w:r w:rsidR="001B3511" w:rsidRPr="00804863">
        <w:rPr>
          <w:rFonts w:asciiTheme="minorHAnsi" w:hAnsiTheme="minorHAnsi" w:cstheme="minorHAnsi"/>
          <w:sz w:val="22"/>
          <w:szCs w:val="22"/>
        </w:rPr>
        <w:t>y</w:t>
      </w:r>
      <w:r w:rsidRPr="00804863">
        <w:rPr>
          <w:rFonts w:asciiTheme="minorHAnsi" w:hAnsiTheme="minorHAnsi" w:cstheme="minorHAnsi"/>
          <w:sz w:val="22"/>
          <w:szCs w:val="22"/>
        </w:rPr>
        <w:t xml:space="preserve"> breakfast for children who otherwise </w:t>
      </w:r>
      <w:r w:rsidR="004101E9" w:rsidRPr="00804863">
        <w:rPr>
          <w:rFonts w:asciiTheme="minorHAnsi" w:hAnsiTheme="minorHAnsi" w:cstheme="minorHAnsi"/>
          <w:sz w:val="22"/>
          <w:szCs w:val="22"/>
        </w:rPr>
        <w:t>might</w:t>
      </w:r>
      <w:r w:rsidRPr="00804863">
        <w:rPr>
          <w:rFonts w:asciiTheme="minorHAnsi" w:hAnsiTheme="minorHAnsi" w:cstheme="minorHAnsi"/>
          <w:sz w:val="22"/>
          <w:szCs w:val="22"/>
        </w:rPr>
        <w:t xml:space="preserve"> go without.</w:t>
      </w:r>
    </w:p>
    <w:p w14:paraId="03AA7B53"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Provide practical nutrition education.</w:t>
      </w:r>
    </w:p>
    <w:p w14:paraId="3E49D8C6" w14:textId="77777777" w:rsidR="007B2C82" w:rsidRPr="00804863" w:rsidRDefault="007B2C82" w:rsidP="007B2C82">
      <w:pPr>
        <w:pStyle w:val="Bullet1"/>
        <w:rPr>
          <w:rFonts w:asciiTheme="minorHAnsi" w:hAnsiTheme="minorHAnsi" w:cstheme="minorHAnsi"/>
          <w:sz w:val="22"/>
          <w:szCs w:val="22"/>
        </w:rPr>
      </w:pPr>
      <w:r w:rsidRPr="00804863">
        <w:rPr>
          <w:rFonts w:asciiTheme="minorHAnsi" w:hAnsiTheme="minorHAnsi" w:cstheme="minorHAnsi"/>
          <w:sz w:val="22"/>
          <w:szCs w:val="22"/>
        </w:rPr>
        <w:t>Provide examples of healthier breakfasts to parents.</w:t>
      </w:r>
    </w:p>
    <w:p w14:paraId="320DF18E" w14:textId="77777777" w:rsidR="007B2C82" w:rsidRPr="00804863" w:rsidRDefault="007B2C82" w:rsidP="007B2C82">
      <w:pPr>
        <w:pStyle w:val="Heading2"/>
        <w:rPr>
          <w:rFonts w:asciiTheme="minorHAnsi" w:hAnsiTheme="minorHAnsi" w:cstheme="minorHAnsi"/>
          <w:sz w:val="22"/>
          <w:szCs w:val="22"/>
        </w:rPr>
      </w:pPr>
      <w:r w:rsidRPr="00804863">
        <w:rPr>
          <w:rFonts w:asciiTheme="minorHAnsi" w:hAnsiTheme="minorHAnsi" w:cstheme="minorHAnsi"/>
          <w:sz w:val="22"/>
          <w:szCs w:val="22"/>
        </w:rPr>
        <w:t>Break time snacks and drinks</w:t>
      </w:r>
    </w:p>
    <w:p w14:paraId="5BF8B551" w14:textId="77777777" w:rsidR="007B2C82" w:rsidRPr="00804863" w:rsidRDefault="007B2C82" w:rsidP="00CB3F91">
      <w:pPr>
        <w:keepNext/>
        <w:rPr>
          <w:rFonts w:asciiTheme="minorHAnsi" w:hAnsiTheme="minorHAnsi" w:cstheme="minorHAnsi"/>
          <w:sz w:val="22"/>
          <w:szCs w:val="22"/>
        </w:rPr>
      </w:pPr>
      <w:r w:rsidRPr="00804863">
        <w:rPr>
          <w:rFonts w:asciiTheme="minorHAnsi" w:hAnsiTheme="minorHAnsi" w:cstheme="minorHAnsi"/>
          <w:sz w:val="22"/>
          <w:szCs w:val="22"/>
        </w:rPr>
        <w:t>We aim to ensure</w:t>
      </w:r>
      <w:r w:rsidR="00D20A84" w:rsidRPr="00804863">
        <w:rPr>
          <w:rFonts w:asciiTheme="minorHAnsi" w:hAnsiTheme="minorHAnsi" w:cstheme="minorHAnsi"/>
          <w:sz w:val="22"/>
          <w:szCs w:val="22"/>
        </w:rPr>
        <w:t xml:space="preserve"> that</w:t>
      </w:r>
      <w:r w:rsidRPr="00804863">
        <w:rPr>
          <w:rFonts w:asciiTheme="minorHAnsi" w:hAnsiTheme="minorHAnsi" w:cstheme="minorHAnsi"/>
          <w:sz w:val="22"/>
          <w:szCs w:val="22"/>
        </w:rPr>
        <w:t>:</w:t>
      </w:r>
    </w:p>
    <w:p w14:paraId="6F50D15E" w14:textId="77777777" w:rsidR="007B2C82" w:rsidRPr="00804863" w:rsidRDefault="00D20A84"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Break </w:t>
      </w:r>
      <w:r w:rsidR="007B2C82" w:rsidRPr="00804863">
        <w:rPr>
          <w:rFonts w:asciiTheme="minorHAnsi" w:hAnsiTheme="minorHAnsi" w:cstheme="minorHAnsi"/>
          <w:sz w:val="22"/>
          <w:szCs w:val="22"/>
        </w:rPr>
        <w:t xml:space="preserve">time snacks and drinks are in line with the school </w:t>
      </w:r>
      <w:r w:rsidR="00020972" w:rsidRPr="00804863">
        <w:rPr>
          <w:rFonts w:asciiTheme="minorHAnsi" w:hAnsiTheme="minorHAnsi" w:cstheme="minorHAnsi"/>
          <w:sz w:val="22"/>
          <w:szCs w:val="22"/>
        </w:rPr>
        <w:t>nutrition</w:t>
      </w:r>
      <w:r w:rsidR="007B2C82" w:rsidRPr="00804863">
        <w:rPr>
          <w:rFonts w:asciiTheme="minorHAnsi" w:hAnsiTheme="minorHAnsi" w:cstheme="minorHAnsi"/>
          <w:sz w:val="22"/>
          <w:szCs w:val="22"/>
        </w:rPr>
        <w:t xml:space="preserve"> policy.</w:t>
      </w:r>
    </w:p>
    <w:p w14:paraId="0A7D0767" w14:textId="77777777" w:rsidR="007B2C82" w:rsidRPr="00804863" w:rsidRDefault="00D20A84"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Any </w:t>
      </w:r>
      <w:r w:rsidR="007B2C82" w:rsidRPr="00804863">
        <w:rPr>
          <w:rFonts w:asciiTheme="minorHAnsi" w:hAnsiTheme="minorHAnsi" w:cstheme="minorHAnsi"/>
          <w:sz w:val="22"/>
          <w:szCs w:val="22"/>
        </w:rPr>
        <w:t xml:space="preserve">snacks and drinks provided by the school meet </w:t>
      </w:r>
      <w:r w:rsidR="00B107F7" w:rsidRPr="00804863">
        <w:rPr>
          <w:rFonts w:asciiTheme="minorHAnsi" w:hAnsiTheme="minorHAnsi" w:cstheme="minorHAnsi"/>
          <w:sz w:val="22"/>
          <w:szCs w:val="22"/>
        </w:rPr>
        <w:t xml:space="preserve">government regulations and </w:t>
      </w:r>
      <w:r w:rsidR="007B2C82" w:rsidRPr="00804863">
        <w:rPr>
          <w:rFonts w:asciiTheme="minorHAnsi" w:hAnsiTheme="minorHAnsi" w:cstheme="minorHAnsi"/>
          <w:sz w:val="22"/>
          <w:szCs w:val="22"/>
        </w:rPr>
        <w:t>the</w:t>
      </w:r>
      <w:r w:rsidR="001C0EEB" w:rsidRPr="00804863">
        <w:rPr>
          <w:rFonts w:asciiTheme="minorHAnsi" w:hAnsiTheme="minorHAnsi" w:cstheme="minorHAnsi"/>
          <w:sz w:val="22"/>
          <w:szCs w:val="22"/>
        </w:rPr>
        <w:t xml:space="preserve"> </w:t>
      </w:r>
      <w:r w:rsidR="007B2C82" w:rsidRPr="00804863">
        <w:rPr>
          <w:rFonts w:asciiTheme="minorHAnsi" w:hAnsiTheme="minorHAnsi" w:cstheme="minorHAnsi"/>
          <w:sz w:val="22"/>
          <w:szCs w:val="22"/>
        </w:rPr>
        <w:t>school food standards.</w:t>
      </w:r>
    </w:p>
    <w:p w14:paraId="79919E75" w14:textId="77777777" w:rsidR="007B2C82" w:rsidRPr="00804863" w:rsidRDefault="00D20A84" w:rsidP="007B2C82">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We </w:t>
      </w:r>
      <w:r w:rsidR="007B2C82" w:rsidRPr="00804863">
        <w:rPr>
          <w:rFonts w:asciiTheme="minorHAnsi" w:hAnsiTheme="minorHAnsi" w:cstheme="minorHAnsi"/>
          <w:sz w:val="22"/>
          <w:szCs w:val="22"/>
        </w:rPr>
        <w:t>gain parents</w:t>
      </w:r>
      <w:r w:rsidR="00984114" w:rsidRPr="00804863">
        <w:rPr>
          <w:rFonts w:asciiTheme="minorHAnsi" w:hAnsiTheme="minorHAnsi" w:cstheme="minorHAnsi"/>
          <w:sz w:val="22"/>
          <w:szCs w:val="22"/>
        </w:rPr>
        <w:t>’</w:t>
      </w:r>
      <w:r w:rsidR="007B2C82" w:rsidRPr="00804863">
        <w:rPr>
          <w:rFonts w:asciiTheme="minorHAnsi" w:hAnsiTheme="minorHAnsi" w:cstheme="minorHAnsi"/>
          <w:sz w:val="22"/>
          <w:szCs w:val="22"/>
        </w:rPr>
        <w:t xml:space="preserve"> agreement to the school</w:t>
      </w:r>
      <w:r w:rsidR="00984114" w:rsidRPr="00804863">
        <w:rPr>
          <w:rFonts w:asciiTheme="minorHAnsi" w:hAnsiTheme="minorHAnsi" w:cstheme="minorHAnsi"/>
          <w:sz w:val="22"/>
          <w:szCs w:val="22"/>
        </w:rPr>
        <w:t>’</w:t>
      </w:r>
      <w:r w:rsidR="007B2C82" w:rsidRPr="00804863">
        <w:rPr>
          <w:rFonts w:asciiTheme="minorHAnsi" w:hAnsiTheme="minorHAnsi" w:cstheme="minorHAnsi"/>
          <w:sz w:val="22"/>
          <w:szCs w:val="22"/>
        </w:rPr>
        <w:t>s policy regarding snacks and drinks.</w:t>
      </w:r>
    </w:p>
    <w:p w14:paraId="6278D681" w14:textId="77777777" w:rsidR="0020029C" w:rsidRPr="00804863" w:rsidRDefault="0020029C" w:rsidP="00CF15A7">
      <w:pPr>
        <w:rPr>
          <w:rFonts w:asciiTheme="minorHAnsi" w:hAnsiTheme="minorHAnsi" w:cstheme="minorHAnsi"/>
          <w:sz w:val="22"/>
          <w:szCs w:val="22"/>
        </w:rPr>
      </w:pPr>
    </w:p>
    <w:p w14:paraId="50C9F133" w14:textId="77777777" w:rsidR="003C278B" w:rsidRPr="00804863" w:rsidRDefault="003C278B" w:rsidP="003C278B">
      <w:pPr>
        <w:rPr>
          <w:rFonts w:asciiTheme="minorHAnsi" w:hAnsiTheme="minorHAnsi" w:cstheme="minorHAnsi"/>
          <w:sz w:val="22"/>
          <w:szCs w:val="22"/>
        </w:rPr>
        <w:sectPr w:rsidR="003C278B" w:rsidRPr="00804863" w:rsidSect="00E07AC6">
          <w:headerReference w:type="default" r:id="rId8"/>
          <w:footerReference w:type="default" r:id="rId9"/>
          <w:pgSz w:w="11906" w:h="16838" w:code="9"/>
          <w:pgMar w:top="1134" w:right="1440" w:bottom="1134" w:left="1440" w:header="567" w:footer="567" w:gutter="0"/>
          <w:cols w:space="708"/>
          <w:docGrid w:linePitch="360"/>
        </w:sectPr>
      </w:pPr>
    </w:p>
    <w:p w14:paraId="6E36FF4D" w14:textId="77777777" w:rsidR="003C278B" w:rsidRPr="00804863" w:rsidRDefault="006D0A71" w:rsidP="00804863">
      <w:pPr>
        <w:pStyle w:val="Heading1"/>
        <w:rPr>
          <w:sz w:val="22"/>
          <w:szCs w:val="22"/>
        </w:rPr>
      </w:pPr>
      <w:r w:rsidRPr="00804863">
        <w:rPr>
          <w:sz w:val="22"/>
          <w:szCs w:val="22"/>
        </w:rPr>
        <w:lastRenderedPageBreak/>
        <w:t>APPENDIX – FOOD STANDARDS IN SCHOOLS</w:t>
      </w:r>
    </w:p>
    <w:p w14:paraId="4EED1BA4" w14:textId="77777777" w:rsidR="003C278B" w:rsidRPr="00804863" w:rsidRDefault="00340AED" w:rsidP="003C278B">
      <w:pPr>
        <w:rPr>
          <w:rFonts w:asciiTheme="minorHAnsi" w:hAnsiTheme="minorHAnsi" w:cstheme="minorHAnsi"/>
          <w:sz w:val="22"/>
          <w:szCs w:val="22"/>
        </w:rPr>
      </w:pPr>
      <w:r w:rsidRPr="00804863">
        <w:rPr>
          <w:rFonts w:asciiTheme="minorHAnsi" w:hAnsiTheme="minorHAnsi" w:cstheme="minorHAnsi"/>
          <w:sz w:val="22"/>
          <w:szCs w:val="22"/>
        </w:rPr>
        <w:t>The table below outlines the</w:t>
      </w:r>
      <w:r w:rsidR="003C278B" w:rsidRPr="00804863">
        <w:rPr>
          <w:rFonts w:asciiTheme="minorHAnsi" w:hAnsiTheme="minorHAnsi" w:cstheme="minorHAnsi"/>
          <w:sz w:val="22"/>
          <w:szCs w:val="22"/>
        </w:rPr>
        <w:t xml:space="preserve"> food standards </w:t>
      </w:r>
      <w:r w:rsidRPr="00804863">
        <w:rPr>
          <w:rFonts w:asciiTheme="minorHAnsi" w:hAnsiTheme="minorHAnsi" w:cstheme="minorHAnsi"/>
          <w:sz w:val="22"/>
          <w:szCs w:val="22"/>
        </w:rPr>
        <w:t xml:space="preserve">which </w:t>
      </w:r>
      <w:r w:rsidR="0035389A" w:rsidRPr="00804863">
        <w:rPr>
          <w:rFonts w:asciiTheme="minorHAnsi" w:hAnsiTheme="minorHAnsi" w:cstheme="minorHAnsi"/>
          <w:sz w:val="22"/>
          <w:szCs w:val="22"/>
        </w:rPr>
        <w:t xml:space="preserve">apply in </w:t>
      </w:r>
      <w:proofErr w:type="gramStart"/>
      <w:r w:rsidR="0035389A" w:rsidRPr="00804863">
        <w:rPr>
          <w:rFonts w:asciiTheme="minorHAnsi" w:hAnsiTheme="minorHAnsi" w:cstheme="minorHAnsi"/>
          <w:sz w:val="22"/>
          <w:szCs w:val="22"/>
        </w:rPr>
        <w:t>state maintained</w:t>
      </w:r>
      <w:proofErr w:type="gramEnd"/>
      <w:r w:rsidR="0035389A" w:rsidRPr="00804863">
        <w:rPr>
          <w:rFonts w:asciiTheme="minorHAnsi" w:hAnsiTheme="minorHAnsi" w:cstheme="minorHAnsi"/>
          <w:sz w:val="22"/>
          <w:szCs w:val="22"/>
        </w:rPr>
        <w:t xml:space="preserve"> schools.</w:t>
      </w:r>
      <w:r w:rsidR="00001902" w:rsidRPr="00804863">
        <w:rPr>
          <w:rFonts w:asciiTheme="minorHAnsi" w:hAnsiTheme="minorHAnsi" w:cstheme="minorHAnsi"/>
          <w:sz w:val="22"/>
          <w:szCs w:val="22"/>
        </w:rPr>
        <w:t xml:space="preserve"> </w:t>
      </w:r>
      <w:r w:rsidR="0035389A" w:rsidRPr="00804863">
        <w:rPr>
          <w:rFonts w:asciiTheme="minorHAnsi" w:hAnsiTheme="minorHAnsi" w:cstheme="minorHAnsi"/>
          <w:sz w:val="22"/>
          <w:szCs w:val="22"/>
        </w:rPr>
        <w:t xml:space="preserve">It is </w:t>
      </w:r>
      <w:r w:rsidR="003C278B" w:rsidRPr="00804863">
        <w:rPr>
          <w:rFonts w:asciiTheme="minorHAnsi" w:hAnsiTheme="minorHAnsi" w:cstheme="minorHAnsi"/>
          <w:sz w:val="22"/>
          <w:szCs w:val="22"/>
        </w:rPr>
        <w:t xml:space="preserve">based on the food groups </w:t>
      </w:r>
      <w:r w:rsidRPr="00804863">
        <w:rPr>
          <w:rFonts w:asciiTheme="minorHAnsi" w:hAnsiTheme="minorHAnsi" w:cstheme="minorHAnsi"/>
          <w:sz w:val="22"/>
          <w:szCs w:val="22"/>
        </w:rPr>
        <w:t xml:space="preserve">listed, </w:t>
      </w:r>
      <w:r w:rsidR="003C278B" w:rsidRPr="00804863">
        <w:rPr>
          <w:rFonts w:asciiTheme="minorHAnsi" w:hAnsiTheme="minorHAnsi" w:cstheme="minorHAnsi"/>
          <w:sz w:val="22"/>
          <w:szCs w:val="22"/>
        </w:rPr>
        <w:t>and frequency of availability</w:t>
      </w:r>
      <w:r w:rsidRPr="00804863">
        <w:rPr>
          <w:rFonts w:asciiTheme="minorHAnsi" w:hAnsiTheme="minorHAnsi" w:cstheme="minorHAnsi"/>
          <w:sz w:val="22"/>
          <w:szCs w:val="22"/>
        </w:rPr>
        <w:t xml:space="preserve"> of these foods at lunchtime together with other requirements</w:t>
      </w:r>
      <w:r w:rsidR="0035389A" w:rsidRPr="00804863">
        <w:rPr>
          <w:rFonts w:asciiTheme="minorHAnsi" w:hAnsiTheme="minorHAnsi" w:cstheme="minorHAnsi"/>
          <w:sz w:val="22"/>
          <w:szCs w:val="22"/>
        </w:rPr>
        <w:t>.</w:t>
      </w:r>
      <w:r w:rsidR="00001902" w:rsidRPr="00804863">
        <w:rPr>
          <w:rFonts w:asciiTheme="minorHAnsi" w:hAnsiTheme="minorHAnsi" w:cstheme="minorHAnsi"/>
          <w:sz w:val="22"/>
          <w:szCs w:val="22"/>
        </w:rPr>
        <w:t xml:space="preserve"> </w:t>
      </w:r>
      <w:r w:rsidR="0035389A" w:rsidRPr="00804863">
        <w:rPr>
          <w:rFonts w:asciiTheme="minorHAnsi" w:hAnsiTheme="minorHAnsi" w:cstheme="minorHAnsi"/>
          <w:sz w:val="22"/>
          <w:szCs w:val="22"/>
        </w:rPr>
        <w:t>Regulations for school lunches in maintained nursery schools and nursery units within primary schools are slightly different and reference to the regulations should be made.</w:t>
      </w:r>
    </w:p>
    <w:tbl>
      <w:tblPr>
        <w:tblStyle w:val="TableGrid"/>
        <w:tblW w:w="0" w:type="auto"/>
        <w:tblLook w:val="04A0" w:firstRow="1" w:lastRow="0" w:firstColumn="1" w:lastColumn="0" w:noHBand="0" w:noVBand="1"/>
      </w:tblPr>
      <w:tblGrid>
        <w:gridCol w:w="1575"/>
        <w:gridCol w:w="4461"/>
        <w:gridCol w:w="4845"/>
        <w:gridCol w:w="3544"/>
      </w:tblGrid>
      <w:tr w:rsidR="003C278B" w:rsidRPr="00804863" w14:paraId="16D98314" w14:textId="77777777" w:rsidTr="00AC52F4">
        <w:trPr>
          <w:tblHeader/>
        </w:trPr>
        <w:tc>
          <w:tcPr>
            <w:tcW w:w="1575" w:type="dxa"/>
          </w:tcPr>
          <w:p w14:paraId="794A475A" w14:textId="77777777" w:rsidR="003C278B" w:rsidRPr="00804863" w:rsidRDefault="003C278B" w:rsidP="00340AED">
            <w:pPr>
              <w:pStyle w:val="Heading2"/>
              <w:outlineLvl w:val="1"/>
              <w:rPr>
                <w:rFonts w:asciiTheme="minorHAnsi" w:hAnsiTheme="minorHAnsi" w:cstheme="minorHAnsi"/>
                <w:sz w:val="22"/>
                <w:szCs w:val="22"/>
              </w:rPr>
            </w:pPr>
            <w:r w:rsidRPr="00804863">
              <w:rPr>
                <w:rFonts w:asciiTheme="minorHAnsi" w:hAnsiTheme="minorHAnsi" w:cstheme="minorHAnsi"/>
                <w:sz w:val="22"/>
                <w:szCs w:val="22"/>
              </w:rPr>
              <w:t xml:space="preserve">Food </w:t>
            </w:r>
            <w:r w:rsidR="00AC52F4" w:rsidRPr="00804863">
              <w:rPr>
                <w:rFonts w:asciiTheme="minorHAnsi" w:hAnsiTheme="minorHAnsi" w:cstheme="minorHAnsi"/>
                <w:sz w:val="22"/>
                <w:szCs w:val="22"/>
              </w:rPr>
              <w:t>group</w:t>
            </w:r>
          </w:p>
        </w:tc>
        <w:tc>
          <w:tcPr>
            <w:tcW w:w="4461" w:type="dxa"/>
          </w:tcPr>
          <w:p w14:paraId="31A053AA" w14:textId="77777777" w:rsidR="003C278B" w:rsidRPr="00804863" w:rsidRDefault="003C278B" w:rsidP="00340AED">
            <w:pPr>
              <w:pStyle w:val="Heading2"/>
              <w:outlineLvl w:val="1"/>
              <w:rPr>
                <w:rFonts w:asciiTheme="minorHAnsi" w:hAnsiTheme="minorHAnsi" w:cstheme="minorHAnsi"/>
                <w:sz w:val="22"/>
                <w:szCs w:val="22"/>
              </w:rPr>
            </w:pPr>
            <w:r w:rsidRPr="00804863">
              <w:rPr>
                <w:rFonts w:asciiTheme="minorHAnsi" w:hAnsiTheme="minorHAnsi" w:cstheme="minorHAnsi"/>
                <w:sz w:val="22"/>
                <w:szCs w:val="22"/>
              </w:rPr>
              <w:t>Food type</w:t>
            </w:r>
          </w:p>
        </w:tc>
        <w:tc>
          <w:tcPr>
            <w:tcW w:w="4845" w:type="dxa"/>
          </w:tcPr>
          <w:p w14:paraId="6EB65FEB" w14:textId="77777777" w:rsidR="003C278B" w:rsidRPr="00804863" w:rsidRDefault="003C278B" w:rsidP="00340AED">
            <w:pPr>
              <w:pStyle w:val="Heading2"/>
              <w:outlineLvl w:val="1"/>
              <w:rPr>
                <w:rFonts w:asciiTheme="minorHAnsi" w:hAnsiTheme="minorHAnsi" w:cstheme="minorHAnsi"/>
                <w:sz w:val="22"/>
                <w:szCs w:val="22"/>
              </w:rPr>
            </w:pPr>
            <w:r w:rsidRPr="00804863">
              <w:rPr>
                <w:rFonts w:asciiTheme="minorHAnsi" w:hAnsiTheme="minorHAnsi" w:cstheme="minorHAnsi"/>
                <w:sz w:val="22"/>
                <w:szCs w:val="22"/>
              </w:rPr>
              <w:t>Frequency</w:t>
            </w:r>
            <w:r w:rsidR="00340AED" w:rsidRPr="00804863">
              <w:rPr>
                <w:rFonts w:asciiTheme="minorHAnsi" w:hAnsiTheme="minorHAnsi" w:cstheme="minorHAnsi"/>
                <w:sz w:val="22"/>
                <w:szCs w:val="22"/>
              </w:rPr>
              <w:t xml:space="preserve"> of availability</w:t>
            </w:r>
          </w:p>
        </w:tc>
        <w:tc>
          <w:tcPr>
            <w:tcW w:w="3544" w:type="dxa"/>
          </w:tcPr>
          <w:p w14:paraId="658ABF4B" w14:textId="77777777" w:rsidR="003C278B" w:rsidRPr="00804863" w:rsidRDefault="003C278B" w:rsidP="00340AED">
            <w:pPr>
              <w:pStyle w:val="Heading2"/>
              <w:outlineLvl w:val="1"/>
              <w:rPr>
                <w:rFonts w:asciiTheme="minorHAnsi" w:hAnsiTheme="minorHAnsi" w:cstheme="minorHAnsi"/>
                <w:sz w:val="22"/>
                <w:szCs w:val="22"/>
              </w:rPr>
            </w:pPr>
            <w:r w:rsidRPr="00804863">
              <w:rPr>
                <w:rFonts w:asciiTheme="minorHAnsi" w:hAnsiTheme="minorHAnsi" w:cstheme="minorHAnsi"/>
                <w:sz w:val="22"/>
                <w:szCs w:val="22"/>
              </w:rPr>
              <w:t>Other requirements</w:t>
            </w:r>
          </w:p>
        </w:tc>
      </w:tr>
      <w:tr w:rsidR="003C278B" w:rsidRPr="00804863" w14:paraId="2BA84F8C" w14:textId="77777777" w:rsidTr="003C278B">
        <w:tc>
          <w:tcPr>
            <w:tcW w:w="1575" w:type="dxa"/>
          </w:tcPr>
          <w:p w14:paraId="31866025"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Starchy food</w:t>
            </w:r>
          </w:p>
        </w:tc>
        <w:tc>
          <w:tcPr>
            <w:tcW w:w="4461" w:type="dxa"/>
          </w:tcPr>
          <w:p w14:paraId="0B234908"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A1: All types of bread, pasta, noodles, rice, potatoes, sweet potatoes, yams, millet and cornmeal.</w:t>
            </w:r>
          </w:p>
          <w:p w14:paraId="63B5665C" w14:textId="77777777" w:rsidR="00BE3F1B" w:rsidRPr="00804863" w:rsidRDefault="00BE3F1B" w:rsidP="002528C5">
            <w:pPr>
              <w:rPr>
                <w:rFonts w:asciiTheme="minorHAnsi" w:hAnsiTheme="minorHAnsi" w:cstheme="minorHAnsi"/>
                <w:sz w:val="22"/>
                <w:szCs w:val="22"/>
              </w:rPr>
            </w:pPr>
          </w:p>
          <w:p w14:paraId="4124C8F0" w14:textId="77777777" w:rsidR="00BE3F1B" w:rsidRPr="00804863" w:rsidRDefault="00BE3F1B" w:rsidP="002528C5">
            <w:pPr>
              <w:rPr>
                <w:rFonts w:asciiTheme="minorHAnsi" w:hAnsiTheme="minorHAnsi" w:cstheme="minorHAnsi"/>
                <w:sz w:val="22"/>
                <w:szCs w:val="22"/>
              </w:rPr>
            </w:pPr>
          </w:p>
          <w:p w14:paraId="3B3D8025" w14:textId="77777777" w:rsidR="00BE3F1B" w:rsidRPr="00804863" w:rsidRDefault="00BE3F1B" w:rsidP="002528C5">
            <w:pPr>
              <w:rPr>
                <w:rFonts w:asciiTheme="minorHAnsi" w:hAnsiTheme="minorHAnsi" w:cstheme="minorHAnsi"/>
                <w:sz w:val="22"/>
                <w:szCs w:val="22"/>
              </w:rPr>
            </w:pPr>
          </w:p>
          <w:p w14:paraId="4169E6EE"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A2: All types of bread with no added fat or oil.</w:t>
            </w:r>
          </w:p>
        </w:tc>
        <w:tc>
          <w:tcPr>
            <w:tcW w:w="4845" w:type="dxa"/>
          </w:tcPr>
          <w:p w14:paraId="16CD09FC"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One or more portions of food from sub-group A1 must be provided every day.</w:t>
            </w:r>
            <w:r w:rsidR="00001902" w:rsidRPr="00804863">
              <w:rPr>
                <w:rFonts w:asciiTheme="minorHAnsi" w:hAnsiTheme="minorHAnsi" w:cstheme="minorHAnsi"/>
                <w:sz w:val="22"/>
                <w:szCs w:val="22"/>
              </w:rPr>
              <w:t xml:space="preserve"> </w:t>
            </w:r>
          </w:p>
          <w:p w14:paraId="5304D400"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Three or more different foods from sub-group A1 must be provided every week (but this requirement will not be met if the different foods are provided in a single portion). One or more of the portions of food from sub-group A1 that is provided every week must be wholegrain.</w:t>
            </w:r>
          </w:p>
          <w:p w14:paraId="7B45DA77"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 type of bread from sub-group A2 must be available every day.</w:t>
            </w:r>
          </w:p>
          <w:p w14:paraId="41DAF899"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Savoury crackers or breadsticks which are served with food groups B or D may be provided as part of a school lunch.</w:t>
            </w:r>
          </w:p>
        </w:tc>
        <w:tc>
          <w:tcPr>
            <w:tcW w:w="3544" w:type="dxa"/>
          </w:tcPr>
          <w:p w14:paraId="087FD8AE"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Food from sub-group A1 which is cooked in fat or oil must not be provided on more than two days each week.</w:t>
            </w:r>
          </w:p>
        </w:tc>
      </w:tr>
      <w:tr w:rsidR="003C278B" w:rsidRPr="00804863" w14:paraId="50B614F3" w14:textId="77777777" w:rsidTr="003C278B">
        <w:tc>
          <w:tcPr>
            <w:tcW w:w="1575" w:type="dxa"/>
          </w:tcPr>
          <w:p w14:paraId="73007A82"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Fruit and vegetables</w:t>
            </w:r>
          </w:p>
        </w:tc>
        <w:tc>
          <w:tcPr>
            <w:tcW w:w="4461" w:type="dxa"/>
          </w:tcPr>
          <w:p w14:paraId="7468C675"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B1: Fruit of all types, whether fresh, frozen or dried.</w:t>
            </w:r>
            <w:r w:rsidR="00001902" w:rsidRPr="00804863">
              <w:rPr>
                <w:rFonts w:asciiTheme="minorHAnsi" w:hAnsiTheme="minorHAnsi" w:cstheme="minorHAnsi"/>
                <w:sz w:val="22"/>
                <w:szCs w:val="22"/>
              </w:rPr>
              <w:t xml:space="preserve"> </w:t>
            </w:r>
            <w:r w:rsidRPr="00804863">
              <w:rPr>
                <w:rFonts w:asciiTheme="minorHAnsi" w:hAnsiTheme="minorHAnsi" w:cstheme="minorHAnsi"/>
                <w:sz w:val="22"/>
                <w:szCs w:val="22"/>
              </w:rPr>
              <w:t>Fruit canned in water or juice.</w:t>
            </w:r>
            <w:r w:rsidR="00001902" w:rsidRPr="00804863">
              <w:rPr>
                <w:rFonts w:asciiTheme="minorHAnsi" w:hAnsiTheme="minorHAnsi" w:cstheme="minorHAnsi"/>
                <w:sz w:val="22"/>
                <w:szCs w:val="22"/>
              </w:rPr>
              <w:t xml:space="preserve"> </w:t>
            </w:r>
            <w:r w:rsidRPr="00804863">
              <w:rPr>
                <w:rFonts w:asciiTheme="minorHAnsi" w:hAnsiTheme="minorHAnsi" w:cstheme="minorHAnsi"/>
                <w:sz w:val="22"/>
                <w:szCs w:val="22"/>
              </w:rPr>
              <w:t>Fruit-based desserts (with a content of at least 50% fruit measured by the weight of the raw ingredients).</w:t>
            </w:r>
          </w:p>
          <w:p w14:paraId="729272CF" w14:textId="77777777" w:rsidR="00AC52F4" w:rsidRPr="00804863" w:rsidRDefault="00AC52F4" w:rsidP="002528C5">
            <w:pPr>
              <w:rPr>
                <w:rFonts w:asciiTheme="minorHAnsi" w:hAnsiTheme="minorHAnsi" w:cstheme="minorHAnsi"/>
                <w:sz w:val="22"/>
                <w:szCs w:val="22"/>
              </w:rPr>
            </w:pPr>
          </w:p>
          <w:p w14:paraId="774B5639" w14:textId="77777777" w:rsidR="00BE3F1B" w:rsidRPr="00804863" w:rsidRDefault="00BE3F1B" w:rsidP="002528C5">
            <w:pPr>
              <w:rPr>
                <w:rFonts w:asciiTheme="minorHAnsi" w:hAnsiTheme="minorHAnsi" w:cstheme="minorHAnsi"/>
                <w:sz w:val="22"/>
                <w:szCs w:val="22"/>
              </w:rPr>
            </w:pPr>
          </w:p>
          <w:p w14:paraId="2037BF9F" w14:textId="77777777" w:rsidR="00BE3F1B" w:rsidRPr="00804863" w:rsidRDefault="00BE3F1B" w:rsidP="002528C5">
            <w:pPr>
              <w:rPr>
                <w:rFonts w:asciiTheme="minorHAnsi" w:hAnsiTheme="minorHAnsi" w:cstheme="minorHAnsi"/>
                <w:sz w:val="22"/>
                <w:szCs w:val="22"/>
              </w:rPr>
            </w:pPr>
          </w:p>
          <w:p w14:paraId="15BEF46E" w14:textId="77777777" w:rsidR="003C278B" w:rsidRPr="00804863" w:rsidRDefault="006068B7" w:rsidP="002528C5">
            <w:pPr>
              <w:rPr>
                <w:rFonts w:asciiTheme="minorHAnsi" w:hAnsiTheme="minorHAnsi" w:cstheme="minorHAnsi"/>
                <w:sz w:val="22"/>
                <w:szCs w:val="22"/>
              </w:rPr>
            </w:pPr>
            <w:r w:rsidRPr="00804863">
              <w:rPr>
                <w:rFonts w:asciiTheme="minorHAnsi" w:hAnsiTheme="minorHAnsi" w:cstheme="minorHAnsi"/>
                <w:sz w:val="22"/>
                <w:szCs w:val="22"/>
              </w:rPr>
              <w:br/>
            </w:r>
            <w:r w:rsidR="003C278B" w:rsidRPr="00804863">
              <w:rPr>
                <w:rFonts w:asciiTheme="minorHAnsi" w:hAnsiTheme="minorHAnsi" w:cstheme="minorHAnsi"/>
                <w:sz w:val="22"/>
                <w:szCs w:val="22"/>
              </w:rPr>
              <w:t>B2: Vegetables of all types, whether fresh, frozen or dried. Vegetables canned in water or juice.</w:t>
            </w:r>
          </w:p>
        </w:tc>
        <w:tc>
          <w:tcPr>
            <w:tcW w:w="4845" w:type="dxa"/>
          </w:tcPr>
          <w:p w14:paraId="59B3E63E"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lastRenderedPageBreak/>
              <w:t>One or more portions of food from sub-group B1 (fruit) must be provided every day.</w:t>
            </w:r>
          </w:p>
          <w:p w14:paraId="6594C0E6"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 fruit-based dessert with a content of at least 50% fruit measured by volume of raw ingredients must be provided two or more times every week.</w:t>
            </w:r>
            <w:r w:rsidR="00AC52F4" w:rsidRPr="00804863">
              <w:rPr>
                <w:rFonts w:asciiTheme="minorHAnsi" w:hAnsiTheme="minorHAnsi" w:cstheme="minorHAnsi"/>
                <w:sz w:val="22"/>
                <w:szCs w:val="22"/>
              </w:rPr>
              <w:br/>
            </w:r>
          </w:p>
          <w:p w14:paraId="16B9125F"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lastRenderedPageBreak/>
              <w:t>Three or more different foods from sub-group B1 (fruit) must be provided every week, but this requirement will not be met if the different foods are provided in a single portion.</w:t>
            </w:r>
          </w:p>
          <w:p w14:paraId="55027FAE"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One or more portions of food from sub-group B2 (vegetables) must be provided every day.</w:t>
            </w:r>
          </w:p>
          <w:p w14:paraId="5BE926C0"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At least three different foods from sub-group B2 (vegetables) must be provided every week, but this requirement will not be met if the different foods are provided in a single portion.</w:t>
            </w:r>
          </w:p>
        </w:tc>
        <w:tc>
          <w:tcPr>
            <w:tcW w:w="3544" w:type="dxa"/>
          </w:tcPr>
          <w:p w14:paraId="1A808D36"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lastRenderedPageBreak/>
              <w:t>Where dried fruit is provided it must have no more than 0.5% vegetable oil as a glazing agent.</w:t>
            </w:r>
          </w:p>
        </w:tc>
      </w:tr>
      <w:tr w:rsidR="003C278B" w:rsidRPr="00804863" w14:paraId="17B19CA9" w14:textId="77777777" w:rsidTr="003C278B">
        <w:tc>
          <w:tcPr>
            <w:tcW w:w="1575" w:type="dxa"/>
          </w:tcPr>
          <w:p w14:paraId="744EA14A"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Meat, fish, eggs, beans and other non-dairy sources of protein</w:t>
            </w:r>
          </w:p>
        </w:tc>
        <w:tc>
          <w:tcPr>
            <w:tcW w:w="4461" w:type="dxa"/>
          </w:tcPr>
          <w:p w14:paraId="078E8D1F"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C</w:t>
            </w:r>
            <w:r w:rsidR="004B562C" w:rsidRPr="00804863">
              <w:rPr>
                <w:rFonts w:asciiTheme="minorHAnsi" w:hAnsiTheme="minorHAnsi" w:cstheme="minorHAnsi"/>
                <w:sz w:val="22"/>
                <w:szCs w:val="22"/>
              </w:rPr>
              <w:t>1</w:t>
            </w:r>
            <w:r w:rsidRPr="00804863">
              <w:rPr>
                <w:rFonts w:asciiTheme="minorHAnsi" w:hAnsiTheme="minorHAnsi" w:cstheme="minorHAnsi"/>
                <w:sz w:val="22"/>
                <w:szCs w:val="22"/>
              </w:rPr>
              <w:t>: Meat - fresh, frozen, canned or dried.</w:t>
            </w:r>
          </w:p>
          <w:p w14:paraId="02C88DD8"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C2: Fish - fresh, frozen, canned or dried.</w:t>
            </w:r>
          </w:p>
          <w:p w14:paraId="62F6580E"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C3: Eggs, nuts, pulses and beans, other than green beans.</w:t>
            </w:r>
          </w:p>
          <w:p w14:paraId="1F9D00F5"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C4: Other non-dairy sources of protein.</w:t>
            </w:r>
          </w:p>
          <w:p w14:paraId="653A88C0"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C5: Any food containing meat together with food from groups A, B or D.</w:t>
            </w:r>
          </w:p>
        </w:tc>
        <w:tc>
          <w:tcPr>
            <w:tcW w:w="4845" w:type="dxa"/>
          </w:tcPr>
          <w:p w14:paraId="119D0E1C"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 portion of food from group C must be provided every day.</w:t>
            </w:r>
          </w:p>
          <w:p w14:paraId="51331246"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A portion of meat or poultry must be provided on three or more days every week.</w:t>
            </w:r>
          </w:p>
          <w:p w14:paraId="2F50F9EC"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Oily fish must be provided once or more every three weeks.</w:t>
            </w:r>
          </w:p>
          <w:p w14:paraId="50909B30" w14:textId="77777777" w:rsidR="003C278B" w:rsidRPr="00804863" w:rsidRDefault="003C278B" w:rsidP="004B562C">
            <w:pPr>
              <w:rPr>
                <w:rFonts w:asciiTheme="minorHAnsi" w:hAnsiTheme="minorHAnsi" w:cstheme="minorHAnsi"/>
                <w:sz w:val="22"/>
                <w:szCs w:val="22"/>
              </w:rPr>
            </w:pPr>
            <w:r w:rsidRPr="00804863">
              <w:rPr>
                <w:rFonts w:asciiTheme="minorHAnsi" w:hAnsiTheme="minorHAnsi" w:cstheme="minorHAnsi"/>
                <w:sz w:val="22"/>
                <w:szCs w:val="22"/>
              </w:rPr>
              <w:t>A portion of non-dairy sources of protein must be provided on three or more days every week.</w:t>
            </w:r>
          </w:p>
        </w:tc>
        <w:tc>
          <w:tcPr>
            <w:tcW w:w="3544" w:type="dxa"/>
          </w:tcPr>
          <w:p w14:paraId="569E7314" w14:textId="77777777" w:rsidR="003C278B" w:rsidRPr="00804863" w:rsidRDefault="003C278B" w:rsidP="009833DF">
            <w:pPr>
              <w:rPr>
                <w:rFonts w:asciiTheme="minorHAnsi" w:hAnsiTheme="minorHAnsi" w:cstheme="minorHAnsi"/>
                <w:sz w:val="22"/>
                <w:szCs w:val="22"/>
              </w:rPr>
            </w:pPr>
            <w:r w:rsidRPr="00804863">
              <w:rPr>
                <w:rFonts w:asciiTheme="minorHAnsi" w:hAnsiTheme="minorHAnsi" w:cstheme="minorHAnsi"/>
                <w:sz w:val="22"/>
                <w:szCs w:val="22"/>
              </w:rPr>
              <w:t>Meat products (eg burgers) may not be provided more than once each week in primary schools and twice each week in secondary schools. (See regulations for definition of meat product).</w:t>
            </w:r>
            <w:r w:rsidR="00001902" w:rsidRPr="00804863">
              <w:rPr>
                <w:rFonts w:asciiTheme="minorHAnsi" w:hAnsiTheme="minorHAnsi" w:cstheme="minorHAnsi"/>
                <w:sz w:val="22"/>
                <w:szCs w:val="22"/>
              </w:rPr>
              <w:t xml:space="preserve"> </w:t>
            </w:r>
            <w:r w:rsidR="009833DF" w:rsidRPr="00804863">
              <w:rPr>
                <w:rFonts w:asciiTheme="minorHAnsi" w:hAnsiTheme="minorHAnsi" w:cstheme="minorHAnsi"/>
                <w:sz w:val="22"/>
                <w:szCs w:val="22"/>
              </w:rPr>
              <w:t>In boarding schools, meat products may not be provided more than twice each week as part of a school lunch.</w:t>
            </w:r>
          </w:p>
        </w:tc>
      </w:tr>
      <w:tr w:rsidR="003C278B" w:rsidRPr="00804863" w14:paraId="7F999228" w14:textId="77777777" w:rsidTr="003C278B">
        <w:tc>
          <w:tcPr>
            <w:tcW w:w="1575" w:type="dxa"/>
          </w:tcPr>
          <w:p w14:paraId="13D3C36F"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Milk and dairy</w:t>
            </w:r>
          </w:p>
        </w:tc>
        <w:tc>
          <w:tcPr>
            <w:tcW w:w="4461" w:type="dxa"/>
          </w:tcPr>
          <w:p w14:paraId="3DFD2A1A"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D1: Lower fat milk and lactose reduced milk.</w:t>
            </w:r>
            <w:r w:rsidR="00AC52F4" w:rsidRPr="00804863">
              <w:rPr>
                <w:rFonts w:asciiTheme="minorHAnsi" w:hAnsiTheme="minorHAnsi" w:cstheme="minorHAnsi"/>
                <w:sz w:val="22"/>
                <w:szCs w:val="22"/>
              </w:rPr>
              <w:br/>
            </w:r>
            <w:r w:rsidR="00AC52F4" w:rsidRPr="00804863">
              <w:rPr>
                <w:rFonts w:asciiTheme="minorHAnsi" w:hAnsiTheme="minorHAnsi" w:cstheme="minorHAnsi"/>
                <w:sz w:val="22"/>
                <w:szCs w:val="22"/>
              </w:rPr>
              <w:br/>
            </w:r>
            <w:r w:rsidR="00AC52F4" w:rsidRPr="00804863">
              <w:rPr>
                <w:rFonts w:asciiTheme="minorHAnsi" w:hAnsiTheme="minorHAnsi" w:cstheme="minorHAnsi"/>
                <w:sz w:val="22"/>
                <w:szCs w:val="22"/>
              </w:rPr>
              <w:br/>
            </w:r>
          </w:p>
          <w:p w14:paraId="34450ACD" w14:textId="77777777" w:rsidR="003C278B" w:rsidRPr="00804863" w:rsidRDefault="003C278B" w:rsidP="003C278B">
            <w:pPr>
              <w:rPr>
                <w:rFonts w:asciiTheme="minorHAnsi" w:hAnsiTheme="minorHAnsi" w:cstheme="minorHAnsi"/>
                <w:sz w:val="22"/>
                <w:szCs w:val="22"/>
              </w:rPr>
            </w:pPr>
            <w:r w:rsidRPr="00804863">
              <w:rPr>
                <w:rFonts w:asciiTheme="minorHAnsi" w:hAnsiTheme="minorHAnsi" w:cstheme="minorHAnsi"/>
                <w:sz w:val="22"/>
                <w:szCs w:val="22"/>
              </w:rPr>
              <w:lastRenderedPageBreak/>
              <w:t>D2: Cheese, yoghurt (including frozen), fromage frais and custard.</w:t>
            </w:r>
          </w:p>
        </w:tc>
        <w:tc>
          <w:tcPr>
            <w:tcW w:w="4845" w:type="dxa"/>
          </w:tcPr>
          <w:p w14:paraId="57BC2EC4" w14:textId="77777777" w:rsidR="003C278B" w:rsidRPr="00804863" w:rsidRDefault="009833DF" w:rsidP="009833DF">
            <w:pPr>
              <w:rPr>
                <w:rFonts w:asciiTheme="minorHAnsi" w:hAnsiTheme="minorHAnsi" w:cstheme="minorHAnsi"/>
                <w:sz w:val="22"/>
                <w:szCs w:val="22"/>
              </w:rPr>
            </w:pPr>
            <w:r w:rsidRPr="00804863">
              <w:rPr>
                <w:rFonts w:asciiTheme="minorHAnsi" w:hAnsiTheme="minorHAnsi" w:cstheme="minorHAnsi"/>
                <w:sz w:val="22"/>
                <w:szCs w:val="22"/>
              </w:rPr>
              <w:lastRenderedPageBreak/>
              <w:t>Must be made available on every school day at a time during school hours.</w:t>
            </w:r>
            <w:r w:rsidR="00AC52F4" w:rsidRPr="00804863">
              <w:rPr>
                <w:rFonts w:asciiTheme="minorHAnsi" w:hAnsiTheme="minorHAnsi" w:cstheme="minorHAnsi"/>
                <w:sz w:val="22"/>
                <w:szCs w:val="22"/>
              </w:rPr>
              <w:br/>
            </w:r>
            <w:r w:rsidR="00AC52F4" w:rsidRPr="00804863">
              <w:rPr>
                <w:rFonts w:asciiTheme="minorHAnsi" w:hAnsiTheme="minorHAnsi" w:cstheme="minorHAnsi"/>
                <w:sz w:val="22"/>
                <w:szCs w:val="22"/>
              </w:rPr>
              <w:br/>
            </w:r>
          </w:p>
          <w:p w14:paraId="695AFC4D"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lastRenderedPageBreak/>
              <w:t>A portion of food in sub-group D2 must be provided every day.</w:t>
            </w:r>
          </w:p>
        </w:tc>
        <w:tc>
          <w:tcPr>
            <w:tcW w:w="3544" w:type="dxa"/>
          </w:tcPr>
          <w:p w14:paraId="628E13C7" w14:textId="77777777" w:rsidR="003C278B" w:rsidRPr="00804863" w:rsidRDefault="003C278B" w:rsidP="002528C5">
            <w:pPr>
              <w:rPr>
                <w:rFonts w:asciiTheme="minorHAnsi" w:hAnsiTheme="minorHAnsi" w:cstheme="minorHAnsi"/>
                <w:sz w:val="22"/>
                <w:szCs w:val="22"/>
              </w:rPr>
            </w:pPr>
          </w:p>
        </w:tc>
      </w:tr>
      <w:tr w:rsidR="003C278B" w:rsidRPr="00804863" w14:paraId="5A2F30BB" w14:textId="77777777" w:rsidTr="003C278B">
        <w:tc>
          <w:tcPr>
            <w:tcW w:w="1575" w:type="dxa"/>
          </w:tcPr>
          <w:p w14:paraId="4188F2B4" w14:textId="77777777" w:rsidR="003C278B" w:rsidRPr="00804863" w:rsidRDefault="003C278B" w:rsidP="002528C5">
            <w:pPr>
              <w:rPr>
                <w:rFonts w:asciiTheme="minorHAnsi" w:hAnsiTheme="minorHAnsi" w:cstheme="minorHAnsi"/>
                <w:sz w:val="22"/>
                <w:szCs w:val="22"/>
              </w:rPr>
            </w:pPr>
            <w:r w:rsidRPr="00804863">
              <w:rPr>
                <w:rFonts w:asciiTheme="minorHAnsi" w:hAnsiTheme="minorHAnsi" w:cstheme="minorHAnsi"/>
                <w:sz w:val="22"/>
                <w:szCs w:val="22"/>
              </w:rPr>
              <w:t>Drinks</w:t>
            </w:r>
          </w:p>
        </w:tc>
        <w:tc>
          <w:tcPr>
            <w:tcW w:w="4461" w:type="dxa"/>
          </w:tcPr>
          <w:p w14:paraId="3DD3CC11" w14:textId="77777777" w:rsidR="003C278B" w:rsidRPr="00804863" w:rsidRDefault="003C278B" w:rsidP="001A46D0">
            <w:pPr>
              <w:ind w:left="-15"/>
              <w:rPr>
                <w:rFonts w:asciiTheme="minorHAnsi" w:hAnsiTheme="minorHAnsi" w:cstheme="minorHAnsi"/>
                <w:sz w:val="22"/>
                <w:szCs w:val="22"/>
              </w:rPr>
            </w:pPr>
            <w:r w:rsidRPr="00804863">
              <w:rPr>
                <w:rFonts w:asciiTheme="minorHAnsi" w:hAnsiTheme="minorHAnsi" w:cstheme="minorHAnsi"/>
                <w:sz w:val="22"/>
                <w:szCs w:val="22"/>
              </w:rPr>
              <w:t>E1: Plain drinks:</w:t>
            </w:r>
            <w:r w:rsidR="004B562C" w:rsidRPr="00804863">
              <w:rPr>
                <w:rFonts w:asciiTheme="minorHAnsi" w:hAnsiTheme="minorHAnsi" w:cstheme="minorHAnsi"/>
                <w:sz w:val="22"/>
                <w:szCs w:val="22"/>
              </w:rPr>
              <w:t xml:space="preserve"> </w:t>
            </w:r>
            <w:r w:rsidR="001A46D0" w:rsidRPr="00804863">
              <w:rPr>
                <w:rFonts w:asciiTheme="minorHAnsi" w:hAnsiTheme="minorHAnsi" w:cstheme="minorHAnsi"/>
                <w:sz w:val="22"/>
                <w:szCs w:val="22"/>
              </w:rPr>
              <w:t>p</w:t>
            </w:r>
            <w:r w:rsidRPr="00804863">
              <w:rPr>
                <w:rFonts w:asciiTheme="minorHAnsi" w:hAnsiTheme="minorHAnsi" w:cstheme="minorHAnsi"/>
                <w:sz w:val="22"/>
                <w:szCs w:val="22"/>
              </w:rPr>
              <w:t>l</w:t>
            </w:r>
            <w:r w:rsidR="001A46D0" w:rsidRPr="00804863">
              <w:rPr>
                <w:rFonts w:asciiTheme="minorHAnsi" w:hAnsiTheme="minorHAnsi" w:cstheme="minorHAnsi"/>
                <w:sz w:val="22"/>
                <w:szCs w:val="22"/>
              </w:rPr>
              <w:t>ain water (still or carbonated), l</w:t>
            </w:r>
            <w:r w:rsidRPr="00804863">
              <w:rPr>
                <w:rFonts w:asciiTheme="minorHAnsi" w:hAnsiTheme="minorHAnsi" w:cstheme="minorHAnsi"/>
                <w:sz w:val="22"/>
                <w:szCs w:val="22"/>
              </w:rPr>
              <w:t>ower f</w:t>
            </w:r>
            <w:r w:rsidR="001A46D0" w:rsidRPr="00804863">
              <w:rPr>
                <w:rFonts w:asciiTheme="minorHAnsi" w:hAnsiTheme="minorHAnsi" w:cstheme="minorHAnsi"/>
                <w:sz w:val="22"/>
                <w:szCs w:val="22"/>
              </w:rPr>
              <w:t>at milk or lactose reduced milk, f</w:t>
            </w:r>
            <w:r w:rsidRPr="00804863">
              <w:rPr>
                <w:rFonts w:asciiTheme="minorHAnsi" w:hAnsiTheme="minorHAnsi" w:cstheme="minorHAnsi"/>
                <w:sz w:val="22"/>
                <w:szCs w:val="22"/>
              </w:rPr>
              <w:t xml:space="preserve">ruit juice or vegetable juice of </w:t>
            </w:r>
            <w:r w:rsidR="001A46D0" w:rsidRPr="00804863">
              <w:rPr>
                <w:rFonts w:asciiTheme="minorHAnsi" w:hAnsiTheme="minorHAnsi" w:cstheme="minorHAnsi"/>
                <w:sz w:val="22"/>
                <w:szCs w:val="22"/>
              </w:rPr>
              <w:t>no more than 150ml per portion, p</w:t>
            </w:r>
            <w:r w:rsidRPr="00804863">
              <w:rPr>
                <w:rFonts w:asciiTheme="minorHAnsi" w:hAnsiTheme="minorHAnsi" w:cstheme="minorHAnsi"/>
                <w:sz w:val="22"/>
                <w:szCs w:val="22"/>
              </w:rPr>
              <w:t>lain soya, rice or o</w:t>
            </w:r>
            <w:r w:rsidR="001A46D0" w:rsidRPr="00804863">
              <w:rPr>
                <w:rFonts w:asciiTheme="minorHAnsi" w:hAnsiTheme="minorHAnsi" w:cstheme="minorHAnsi"/>
                <w:sz w:val="22"/>
                <w:szCs w:val="22"/>
              </w:rPr>
              <w:t>at drinks enriched with calcium, p</w:t>
            </w:r>
            <w:r w:rsidRPr="00804863">
              <w:rPr>
                <w:rFonts w:asciiTheme="minorHAnsi" w:hAnsiTheme="minorHAnsi" w:cstheme="minorHAnsi"/>
                <w:sz w:val="22"/>
                <w:szCs w:val="22"/>
              </w:rPr>
              <w:t>lain fermented milk drinks.</w:t>
            </w:r>
          </w:p>
          <w:p w14:paraId="01487881" w14:textId="77777777" w:rsidR="003C278B" w:rsidRPr="00804863" w:rsidRDefault="003C278B" w:rsidP="003C278B">
            <w:pPr>
              <w:ind w:left="-15"/>
              <w:rPr>
                <w:rFonts w:asciiTheme="minorHAnsi" w:hAnsiTheme="minorHAnsi" w:cstheme="minorHAnsi"/>
                <w:sz w:val="22"/>
                <w:szCs w:val="22"/>
              </w:rPr>
            </w:pPr>
            <w:r w:rsidRPr="00804863">
              <w:rPr>
                <w:rFonts w:asciiTheme="minorHAnsi" w:hAnsiTheme="minorHAnsi" w:cstheme="minorHAnsi"/>
                <w:sz w:val="22"/>
                <w:szCs w:val="22"/>
              </w:rPr>
              <w:t>E2: Combination drinks of no more than 330ml per portion:</w:t>
            </w:r>
            <w:r w:rsidR="001A46D0" w:rsidRPr="00804863">
              <w:rPr>
                <w:rFonts w:asciiTheme="minorHAnsi" w:hAnsiTheme="minorHAnsi" w:cstheme="minorHAnsi"/>
                <w:sz w:val="22"/>
                <w:szCs w:val="22"/>
              </w:rPr>
              <w:t xml:space="preserve"> c</w:t>
            </w:r>
            <w:r w:rsidRPr="00804863">
              <w:rPr>
                <w:rFonts w:asciiTheme="minorHAnsi" w:hAnsiTheme="minorHAnsi" w:cstheme="minorHAnsi"/>
                <w:sz w:val="22"/>
                <w:szCs w:val="22"/>
              </w:rPr>
              <w:t>ombinations of frui</w:t>
            </w:r>
            <w:r w:rsidR="001A46D0" w:rsidRPr="00804863">
              <w:rPr>
                <w:rFonts w:asciiTheme="minorHAnsi" w:hAnsiTheme="minorHAnsi" w:cstheme="minorHAnsi"/>
                <w:sz w:val="22"/>
                <w:szCs w:val="22"/>
              </w:rPr>
              <w:t>t juice or vegetable juice with:</w:t>
            </w:r>
          </w:p>
          <w:p w14:paraId="5443958C" w14:textId="77777777" w:rsidR="003C278B" w:rsidRPr="00804863" w:rsidRDefault="003C278B" w:rsidP="001A46D0">
            <w:pPr>
              <w:rPr>
                <w:rFonts w:asciiTheme="minorHAnsi" w:hAnsiTheme="minorHAnsi" w:cstheme="minorHAnsi"/>
                <w:sz w:val="22"/>
                <w:szCs w:val="22"/>
              </w:rPr>
            </w:pPr>
            <w:r w:rsidRPr="00804863">
              <w:rPr>
                <w:rFonts w:asciiTheme="minorHAnsi" w:hAnsiTheme="minorHAnsi" w:cstheme="minorHAnsi"/>
                <w:sz w:val="22"/>
                <w:szCs w:val="22"/>
              </w:rPr>
              <w:t>(a) plain water, in which case the fruit juice or vegetable juice must be at least 45% by volume, but no more than 150ml, and may contain vitamins and minerals.</w:t>
            </w:r>
          </w:p>
          <w:p w14:paraId="3FCD0DE7" w14:textId="77777777" w:rsidR="003C278B" w:rsidRPr="00804863" w:rsidRDefault="003C278B" w:rsidP="001A46D0">
            <w:pPr>
              <w:rPr>
                <w:rFonts w:asciiTheme="minorHAnsi" w:hAnsiTheme="minorHAnsi" w:cstheme="minorHAnsi"/>
                <w:sz w:val="22"/>
                <w:szCs w:val="22"/>
              </w:rPr>
            </w:pPr>
            <w:r w:rsidRPr="00804863">
              <w:rPr>
                <w:rFonts w:asciiTheme="minorHAnsi" w:hAnsiTheme="minorHAnsi" w:cstheme="minorHAnsi"/>
                <w:sz w:val="22"/>
                <w:szCs w:val="22"/>
              </w:rPr>
              <w:t>(b) lower fat milk, lactose reduced milk or plain fermented milk drinks (in each case with or without plain water) in which case the milk or fermented milk drink must be at least 50% by volume and may contain vitamins, minerals and less than 5% added sugars or honey.</w:t>
            </w:r>
          </w:p>
          <w:p w14:paraId="389B2764" w14:textId="77777777" w:rsidR="003C278B" w:rsidRPr="00804863" w:rsidRDefault="003C278B" w:rsidP="001A46D0">
            <w:pPr>
              <w:rPr>
                <w:rFonts w:asciiTheme="minorHAnsi" w:hAnsiTheme="minorHAnsi" w:cstheme="minorHAnsi"/>
                <w:sz w:val="22"/>
                <w:szCs w:val="22"/>
              </w:rPr>
            </w:pPr>
            <w:r w:rsidRPr="00804863">
              <w:rPr>
                <w:rFonts w:asciiTheme="minorHAnsi" w:hAnsiTheme="minorHAnsi" w:cstheme="minorHAnsi"/>
                <w:sz w:val="22"/>
                <w:szCs w:val="22"/>
              </w:rPr>
              <w:t xml:space="preserve">(c) plain soya, rice or oat drink (in each case with or without plain water) in which case the soya, rice or oat drink must be at least 50% by </w:t>
            </w:r>
            <w:r w:rsidR="00AC52F4" w:rsidRPr="00804863">
              <w:rPr>
                <w:rFonts w:asciiTheme="minorHAnsi" w:hAnsiTheme="minorHAnsi" w:cstheme="minorHAnsi"/>
                <w:sz w:val="22"/>
                <w:szCs w:val="22"/>
              </w:rPr>
              <w:br/>
            </w:r>
            <w:r w:rsidR="00AC52F4" w:rsidRPr="00804863">
              <w:rPr>
                <w:rFonts w:asciiTheme="minorHAnsi" w:hAnsiTheme="minorHAnsi" w:cstheme="minorHAnsi"/>
                <w:sz w:val="22"/>
                <w:szCs w:val="22"/>
              </w:rPr>
              <w:br/>
            </w:r>
            <w:r w:rsidRPr="00804863">
              <w:rPr>
                <w:rFonts w:asciiTheme="minorHAnsi" w:hAnsiTheme="minorHAnsi" w:cstheme="minorHAnsi"/>
                <w:sz w:val="22"/>
                <w:szCs w:val="22"/>
              </w:rPr>
              <w:lastRenderedPageBreak/>
              <w:t>volume and may contain vitamins, minerals and less than 5% added sugars or honey.</w:t>
            </w:r>
          </w:p>
          <w:p w14:paraId="33430451" w14:textId="77777777" w:rsidR="003C278B" w:rsidRPr="00804863" w:rsidRDefault="003C278B" w:rsidP="003C278B">
            <w:pPr>
              <w:ind w:left="-15"/>
              <w:rPr>
                <w:rFonts w:asciiTheme="minorHAnsi" w:hAnsiTheme="minorHAnsi" w:cstheme="minorHAnsi"/>
                <w:sz w:val="22"/>
                <w:szCs w:val="22"/>
              </w:rPr>
            </w:pPr>
            <w:r w:rsidRPr="00804863">
              <w:rPr>
                <w:rFonts w:asciiTheme="minorHAnsi" w:hAnsiTheme="minorHAnsi" w:cstheme="minorHAnsi"/>
                <w:sz w:val="22"/>
                <w:szCs w:val="22"/>
              </w:rPr>
              <w:t>Combinations of lower fat milk, lactose reduced milk, plain fermented milk drinks or plain soya, rice or oat drinks (in each case with or without plain water) with cocoa, in which case the lower fat milk, lactose reduced milk, fermented milk drink, soya, rice or oat drink must be at least 50% by volume and may contain vitamins, minerals and less than 5% added sugars or honey.</w:t>
            </w:r>
          </w:p>
          <w:p w14:paraId="2D095ADD" w14:textId="77777777" w:rsidR="003C278B" w:rsidRPr="00804863" w:rsidRDefault="003C278B" w:rsidP="003C278B">
            <w:pPr>
              <w:ind w:left="-15"/>
              <w:rPr>
                <w:rFonts w:asciiTheme="minorHAnsi" w:hAnsiTheme="minorHAnsi" w:cstheme="minorHAnsi"/>
                <w:sz w:val="22"/>
                <w:szCs w:val="22"/>
              </w:rPr>
            </w:pPr>
            <w:r w:rsidRPr="00804863">
              <w:rPr>
                <w:rFonts w:asciiTheme="minorHAnsi" w:hAnsiTheme="minorHAnsi" w:cstheme="minorHAnsi"/>
                <w:sz w:val="22"/>
                <w:szCs w:val="22"/>
              </w:rPr>
              <w:t>Flavoured lower fat milk, flavoured lactose reduced milk or flavoured soya, rice or oat drinks, in which case the lower fat milk, lactose reduced milk, soya, rice or oat drink must be at least 90% by volume and may contain vitamins, minerals and less than 5% added sugars or honey.</w:t>
            </w:r>
          </w:p>
          <w:p w14:paraId="5AEF960B" w14:textId="77777777" w:rsidR="003C278B" w:rsidRPr="00804863" w:rsidRDefault="003C278B" w:rsidP="003C278B">
            <w:pPr>
              <w:rPr>
                <w:rFonts w:asciiTheme="minorHAnsi" w:hAnsiTheme="minorHAnsi" w:cstheme="minorHAnsi"/>
                <w:sz w:val="22"/>
                <w:szCs w:val="22"/>
              </w:rPr>
            </w:pPr>
            <w:r w:rsidRPr="00804863">
              <w:rPr>
                <w:rFonts w:asciiTheme="minorHAnsi" w:hAnsiTheme="minorHAnsi" w:cstheme="minorHAnsi"/>
                <w:sz w:val="22"/>
                <w:szCs w:val="22"/>
              </w:rPr>
              <w:t>Tea and coffee.</w:t>
            </w:r>
          </w:p>
          <w:p w14:paraId="345C01F5" w14:textId="77777777" w:rsidR="003C278B" w:rsidRPr="00804863" w:rsidRDefault="003C278B" w:rsidP="003C278B">
            <w:pPr>
              <w:rPr>
                <w:rFonts w:asciiTheme="minorHAnsi" w:hAnsiTheme="minorHAnsi" w:cstheme="minorHAnsi"/>
                <w:sz w:val="22"/>
                <w:szCs w:val="22"/>
              </w:rPr>
            </w:pPr>
            <w:r w:rsidRPr="00804863">
              <w:rPr>
                <w:rFonts w:asciiTheme="minorHAnsi" w:hAnsiTheme="minorHAnsi" w:cstheme="minorHAnsi"/>
                <w:sz w:val="22"/>
                <w:szCs w:val="22"/>
              </w:rPr>
              <w:t>Hot chocolate which may contain vitamins, minerals and less than 5% added sugars or honey.</w:t>
            </w:r>
          </w:p>
        </w:tc>
        <w:tc>
          <w:tcPr>
            <w:tcW w:w="4845" w:type="dxa"/>
          </w:tcPr>
          <w:p w14:paraId="48C3E54D" w14:textId="77777777" w:rsidR="003C278B" w:rsidRPr="00804863" w:rsidRDefault="003C278B" w:rsidP="003C278B">
            <w:pPr>
              <w:ind w:left="410"/>
              <w:rPr>
                <w:rFonts w:asciiTheme="minorHAnsi" w:hAnsiTheme="minorHAnsi" w:cstheme="minorHAnsi"/>
                <w:sz w:val="22"/>
                <w:szCs w:val="22"/>
              </w:rPr>
            </w:pPr>
          </w:p>
        </w:tc>
        <w:tc>
          <w:tcPr>
            <w:tcW w:w="3544" w:type="dxa"/>
          </w:tcPr>
          <w:p w14:paraId="1E4097E3" w14:textId="77777777" w:rsidR="003C278B" w:rsidRPr="00804863" w:rsidRDefault="001730FD" w:rsidP="001730FD">
            <w:pPr>
              <w:ind w:left="410"/>
              <w:rPr>
                <w:rFonts w:asciiTheme="minorHAnsi" w:hAnsiTheme="minorHAnsi" w:cstheme="minorHAnsi"/>
                <w:sz w:val="22"/>
                <w:szCs w:val="22"/>
              </w:rPr>
            </w:pPr>
            <w:r w:rsidRPr="00804863">
              <w:rPr>
                <w:rFonts w:asciiTheme="minorHAnsi" w:hAnsiTheme="minorHAnsi" w:cstheme="minorHAnsi"/>
                <w:sz w:val="22"/>
                <w:szCs w:val="22"/>
              </w:rPr>
              <w:t>Drinking water must be provided free of charge at all times to registered pupils on the school premises.</w:t>
            </w:r>
          </w:p>
          <w:p w14:paraId="2F0F9BEF" w14:textId="77777777" w:rsidR="003C278B" w:rsidRPr="00804863" w:rsidRDefault="003C278B" w:rsidP="003C278B">
            <w:pPr>
              <w:ind w:left="410"/>
              <w:rPr>
                <w:rFonts w:asciiTheme="minorHAnsi" w:hAnsiTheme="minorHAnsi" w:cstheme="minorHAnsi"/>
                <w:sz w:val="22"/>
                <w:szCs w:val="22"/>
              </w:rPr>
            </w:pPr>
            <w:r w:rsidRPr="00804863">
              <w:rPr>
                <w:rFonts w:asciiTheme="minorHAnsi" w:hAnsiTheme="minorHAnsi" w:cstheme="minorHAnsi"/>
                <w:sz w:val="22"/>
                <w:szCs w:val="22"/>
              </w:rPr>
              <w:t>Whole milk may be provided for pupils up to the end of the school year in which they attain the age of five.</w:t>
            </w:r>
          </w:p>
          <w:p w14:paraId="04DDE9B5" w14:textId="77777777" w:rsidR="001730FD" w:rsidRPr="00804863" w:rsidRDefault="001730FD" w:rsidP="001730FD">
            <w:pPr>
              <w:ind w:left="410"/>
              <w:rPr>
                <w:rFonts w:asciiTheme="minorHAnsi" w:hAnsiTheme="minorHAnsi" w:cstheme="minorHAnsi"/>
                <w:sz w:val="22"/>
                <w:szCs w:val="22"/>
              </w:rPr>
            </w:pPr>
            <w:r w:rsidRPr="00804863">
              <w:rPr>
                <w:rFonts w:asciiTheme="minorHAnsi" w:hAnsiTheme="minorHAnsi" w:cstheme="minorHAnsi"/>
                <w:sz w:val="22"/>
                <w:szCs w:val="22"/>
              </w:rPr>
              <w:t>Fruit juice must not contain any added vitamins or minerals.</w:t>
            </w:r>
          </w:p>
          <w:p w14:paraId="505B7BFA" w14:textId="77777777" w:rsidR="001730FD" w:rsidRPr="00804863" w:rsidRDefault="001730FD" w:rsidP="001730FD">
            <w:pPr>
              <w:ind w:left="410"/>
              <w:rPr>
                <w:rFonts w:asciiTheme="minorHAnsi" w:hAnsiTheme="minorHAnsi" w:cstheme="minorHAnsi"/>
                <w:sz w:val="22"/>
                <w:szCs w:val="22"/>
              </w:rPr>
            </w:pPr>
            <w:r w:rsidRPr="00804863">
              <w:rPr>
                <w:rFonts w:asciiTheme="minorHAnsi" w:hAnsiTheme="minorHAnsi" w:cstheme="minorHAnsi"/>
                <w:sz w:val="22"/>
                <w:szCs w:val="22"/>
              </w:rPr>
              <w:t xml:space="preserve">See regulations for further details on </w:t>
            </w:r>
            <w:r w:rsidR="009833DF" w:rsidRPr="00804863">
              <w:rPr>
                <w:rFonts w:asciiTheme="minorHAnsi" w:hAnsiTheme="minorHAnsi" w:cstheme="minorHAnsi"/>
                <w:sz w:val="22"/>
                <w:szCs w:val="22"/>
              </w:rPr>
              <w:t>food additives in drinks.</w:t>
            </w:r>
          </w:p>
          <w:p w14:paraId="60AFFAA3" w14:textId="77777777" w:rsidR="009833DF" w:rsidRPr="00804863" w:rsidRDefault="009833DF" w:rsidP="001730FD">
            <w:pPr>
              <w:ind w:left="410"/>
              <w:rPr>
                <w:rFonts w:asciiTheme="minorHAnsi" w:hAnsiTheme="minorHAnsi" w:cstheme="minorHAnsi"/>
                <w:sz w:val="22"/>
                <w:szCs w:val="22"/>
              </w:rPr>
            </w:pPr>
            <w:r w:rsidRPr="00804863">
              <w:rPr>
                <w:rFonts w:asciiTheme="minorHAnsi" w:hAnsiTheme="minorHAnsi" w:cstheme="minorHAnsi"/>
                <w:sz w:val="22"/>
                <w:szCs w:val="22"/>
              </w:rPr>
              <w:t>See regulations for further details on flavourings in drinks of group E2.</w:t>
            </w:r>
          </w:p>
        </w:tc>
      </w:tr>
    </w:tbl>
    <w:p w14:paraId="5F6D56E4" w14:textId="77777777" w:rsidR="00340AED" w:rsidRPr="00804863" w:rsidRDefault="00340AED" w:rsidP="003C278B">
      <w:pPr>
        <w:rPr>
          <w:rFonts w:asciiTheme="minorHAnsi" w:hAnsiTheme="minorHAnsi" w:cstheme="minorHAnsi"/>
          <w:sz w:val="22"/>
          <w:szCs w:val="22"/>
        </w:rPr>
      </w:pPr>
    </w:p>
    <w:p w14:paraId="00AB4452" w14:textId="77777777" w:rsidR="003C278B" w:rsidRPr="00804863" w:rsidRDefault="003C278B" w:rsidP="00AC52F4">
      <w:pPr>
        <w:keepNext/>
        <w:rPr>
          <w:rFonts w:asciiTheme="minorHAnsi" w:hAnsiTheme="minorHAnsi" w:cstheme="minorHAnsi"/>
          <w:sz w:val="22"/>
          <w:szCs w:val="22"/>
        </w:rPr>
      </w:pPr>
      <w:r w:rsidRPr="00804863">
        <w:rPr>
          <w:rFonts w:asciiTheme="minorHAnsi" w:hAnsiTheme="minorHAnsi" w:cstheme="minorHAnsi"/>
          <w:sz w:val="22"/>
          <w:szCs w:val="22"/>
        </w:rPr>
        <w:lastRenderedPageBreak/>
        <w:t xml:space="preserve">There </w:t>
      </w:r>
      <w:proofErr w:type="gramStart"/>
      <w:r w:rsidRPr="00804863">
        <w:rPr>
          <w:rFonts w:asciiTheme="minorHAnsi" w:hAnsiTheme="minorHAnsi" w:cstheme="minorHAnsi"/>
          <w:sz w:val="22"/>
          <w:szCs w:val="22"/>
        </w:rPr>
        <w:t>are</w:t>
      </w:r>
      <w:proofErr w:type="gramEnd"/>
      <w:r w:rsidRPr="00804863">
        <w:rPr>
          <w:rFonts w:asciiTheme="minorHAnsi" w:hAnsiTheme="minorHAnsi" w:cstheme="minorHAnsi"/>
          <w:sz w:val="22"/>
          <w:szCs w:val="22"/>
        </w:rPr>
        <w:t xml:space="preserve"> also restriction on foods high in fat, sugar and salt.</w:t>
      </w:r>
    </w:p>
    <w:p w14:paraId="4568A8F3" w14:textId="77777777" w:rsidR="003C278B" w:rsidRPr="00804863" w:rsidRDefault="003C278B" w:rsidP="003C278B">
      <w:pPr>
        <w:pStyle w:val="Bullet1"/>
        <w:rPr>
          <w:rFonts w:asciiTheme="minorHAnsi" w:hAnsiTheme="minorHAnsi" w:cstheme="minorHAnsi"/>
          <w:sz w:val="22"/>
          <w:szCs w:val="22"/>
        </w:rPr>
      </w:pPr>
      <w:r w:rsidRPr="00804863">
        <w:rPr>
          <w:rFonts w:asciiTheme="minorHAnsi" w:hAnsiTheme="minorHAnsi" w:cstheme="minorHAnsi"/>
          <w:sz w:val="22"/>
          <w:szCs w:val="22"/>
        </w:rPr>
        <w:t xml:space="preserve">No more than two portions of </w:t>
      </w:r>
      <w:r w:rsidR="00750C34" w:rsidRPr="00804863">
        <w:rPr>
          <w:rFonts w:asciiTheme="minorHAnsi" w:hAnsiTheme="minorHAnsi" w:cstheme="minorHAnsi"/>
          <w:sz w:val="22"/>
          <w:szCs w:val="22"/>
        </w:rPr>
        <w:t xml:space="preserve">any </w:t>
      </w:r>
      <w:r w:rsidRPr="00804863">
        <w:rPr>
          <w:rFonts w:asciiTheme="minorHAnsi" w:hAnsiTheme="minorHAnsi" w:cstheme="minorHAnsi"/>
          <w:sz w:val="22"/>
          <w:szCs w:val="22"/>
        </w:rPr>
        <w:t>food that has been deep-fried, batter-coated or breadcrumb coated may be provided each week.</w:t>
      </w:r>
    </w:p>
    <w:p w14:paraId="5B263DBB" w14:textId="77777777" w:rsidR="003C278B" w:rsidRPr="00804863" w:rsidRDefault="003C278B" w:rsidP="003C278B">
      <w:pPr>
        <w:pStyle w:val="Bullet1"/>
        <w:rPr>
          <w:rFonts w:asciiTheme="minorHAnsi" w:hAnsiTheme="minorHAnsi" w:cstheme="minorHAnsi"/>
          <w:sz w:val="22"/>
          <w:szCs w:val="22"/>
        </w:rPr>
      </w:pPr>
      <w:r w:rsidRPr="00804863">
        <w:rPr>
          <w:rFonts w:asciiTheme="minorHAnsi" w:hAnsiTheme="minorHAnsi" w:cstheme="minorHAnsi"/>
          <w:sz w:val="22"/>
          <w:szCs w:val="22"/>
        </w:rPr>
        <w:t>No snacks may be provided, except for nuts, seeds, vegetables and fruit with no added salt, sugar or fat.</w:t>
      </w:r>
    </w:p>
    <w:p w14:paraId="651B10DD" w14:textId="77777777" w:rsidR="003C278B" w:rsidRPr="00804863" w:rsidRDefault="003C278B" w:rsidP="003C278B">
      <w:pPr>
        <w:pStyle w:val="Bullet1"/>
        <w:rPr>
          <w:rFonts w:asciiTheme="minorHAnsi" w:hAnsiTheme="minorHAnsi" w:cstheme="minorHAnsi"/>
          <w:sz w:val="22"/>
          <w:szCs w:val="22"/>
        </w:rPr>
      </w:pPr>
      <w:r w:rsidRPr="00804863">
        <w:rPr>
          <w:rFonts w:asciiTheme="minorHAnsi" w:hAnsiTheme="minorHAnsi" w:cstheme="minorHAnsi"/>
          <w:sz w:val="22"/>
          <w:szCs w:val="22"/>
        </w:rPr>
        <w:t>No confectionery must be provided</w:t>
      </w:r>
      <w:r w:rsidR="001730FD" w:rsidRPr="00804863">
        <w:rPr>
          <w:rFonts w:asciiTheme="minorHAnsi" w:hAnsiTheme="minorHAnsi" w:cstheme="minorHAnsi"/>
          <w:sz w:val="22"/>
          <w:szCs w:val="22"/>
        </w:rPr>
        <w:t xml:space="preserve"> (except that in boarding schools </w:t>
      </w:r>
      <w:r w:rsidR="001730FD" w:rsidRPr="00804863">
        <w:rPr>
          <w:rFonts w:asciiTheme="minorHAnsi" w:eastAsiaTheme="minorHAnsi" w:hAnsiTheme="minorHAnsi" w:cstheme="minorHAnsi"/>
          <w:sz w:val="22"/>
          <w:szCs w:val="22"/>
          <w:lang w:eastAsia="en-US"/>
        </w:rPr>
        <w:t>confectionery, snacks, cakes or biscuits may be provided to pupils as part of an evening meal</w:t>
      </w:r>
      <w:r w:rsidR="006068B7" w:rsidRPr="00804863">
        <w:rPr>
          <w:rFonts w:asciiTheme="minorHAnsi" w:eastAsiaTheme="minorHAnsi" w:hAnsiTheme="minorHAnsi" w:cstheme="minorHAnsi"/>
          <w:sz w:val="22"/>
          <w:szCs w:val="22"/>
          <w:lang w:eastAsia="en-US"/>
        </w:rPr>
        <w:t>)</w:t>
      </w:r>
      <w:r w:rsidR="001730FD" w:rsidRPr="00804863">
        <w:rPr>
          <w:rFonts w:asciiTheme="minorHAnsi" w:eastAsiaTheme="minorHAnsi" w:hAnsiTheme="minorHAnsi" w:cstheme="minorHAnsi"/>
          <w:sz w:val="22"/>
          <w:szCs w:val="22"/>
          <w:lang w:eastAsia="en-US"/>
        </w:rPr>
        <w:t>.</w:t>
      </w:r>
    </w:p>
    <w:p w14:paraId="5A62D7A2" w14:textId="77777777" w:rsidR="003C278B" w:rsidRPr="00804863" w:rsidRDefault="003C278B" w:rsidP="003C278B">
      <w:pPr>
        <w:pStyle w:val="Bullet1"/>
        <w:rPr>
          <w:rFonts w:asciiTheme="minorHAnsi" w:hAnsiTheme="minorHAnsi" w:cstheme="minorHAnsi"/>
          <w:sz w:val="22"/>
          <w:szCs w:val="22"/>
        </w:rPr>
      </w:pPr>
      <w:r w:rsidRPr="00804863">
        <w:rPr>
          <w:rFonts w:asciiTheme="minorHAnsi" w:hAnsiTheme="minorHAnsi" w:cstheme="minorHAnsi"/>
          <w:sz w:val="22"/>
          <w:szCs w:val="22"/>
        </w:rPr>
        <w:t>No salt must be available to add to food after the cooking process is complete.</w:t>
      </w:r>
    </w:p>
    <w:p w14:paraId="1CF74A87" w14:textId="77777777" w:rsidR="003C278B" w:rsidRPr="00804863" w:rsidRDefault="003C278B" w:rsidP="003C278B">
      <w:pPr>
        <w:pStyle w:val="Bullet1"/>
        <w:rPr>
          <w:rFonts w:asciiTheme="minorHAnsi" w:hAnsiTheme="minorHAnsi" w:cstheme="minorHAnsi"/>
          <w:sz w:val="22"/>
          <w:szCs w:val="22"/>
        </w:rPr>
      </w:pPr>
      <w:r w:rsidRPr="00804863">
        <w:rPr>
          <w:rFonts w:asciiTheme="minorHAnsi" w:hAnsiTheme="minorHAnsi" w:cstheme="minorHAnsi"/>
          <w:sz w:val="22"/>
          <w:szCs w:val="22"/>
        </w:rPr>
        <w:t>Condiments may only be available in sachets or individual portions of no more than 10 grams or one teaspoonful.</w:t>
      </w:r>
    </w:p>
    <w:p w14:paraId="55F2ED5D" w14:textId="77777777" w:rsidR="009116B5" w:rsidRPr="00804863" w:rsidRDefault="009116B5" w:rsidP="00A07412">
      <w:pPr>
        <w:pStyle w:val="Bullet1"/>
        <w:numPr>
          <w:ilvl w:val="0"/>
          <w:numId w:val="0"/>
        </w:numPr>
        <w:ind w:left="568" w:hanging="284"/>
        <w:rPr>
          <w:rFonts w:asciiTheme="minorHAnsi" w:hAnsiTheme="minorHAnsi" w:cstheme="minorHAnsi"/>
          <w:sz w:val="22"/>
          <w:szCs w:val="22"/>
        </w:rPr>
      </w:pPr>
    </w:p>
    <w:sectPr w:rsidR="009116B5" w:rsidRPr="00804863" w:rsidSect="003C278B">
      <w:footerReference w:type="default" r:id="rId10"/>
      <w:pgSz w:w="16838" w:h="11906" w:orient="landscape"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95801" w14:textId="77777777" w:rsidR="001457C2" w:rsidRDefault="001457C2" w:rsidP="00B0503A">
      <w:r>
        <w:separator/>
      </w:r>
    </w:p>
  </w:endnote>
  <w:endnote w:type="continuationSeparator" w:id="0">
    <w:p w14:paraId="0B99C30D" w14:textId="77777777" w:rsidR="001457C2" w:rsidRDefault="001457C2"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24682376"/>
      <w:docPartObj>
        <w:docPartGallery w:val="Page Numbers (Bottom of Page)"/>
        <w:docPartUnique/>
      </w:docPartObj>
    </w:sdtPr>
    <w:sdtEndPr>
      <w:rPr>
        <w:noProof/>
      </w:rPr>
    </w:sdtEndPr>
    <w:sdtContent>
      <w:p w14:paraId="064FA7A1" w14:textId="77777777" w:rsidR="00804863" w:rsidRPr="00804863" w:rsidRDefault="00804863">
        <w:pPr>
          <w:pStyle w:val="Footer"/>
          <w:jc w:val="right"/>
          <w:rPr>
            <w:rFonts w:asciiTheme="minorHAnsi" w:hAnsiTheme="minorHAnsi" w:cstheme="minorHAnsi"/>
            <w:noProof/>
          </w:rPr>
        </w:pPr>
        <w:r w:rsidRPr="00804863">
          <w:rPr>
            <w:rFonts w:asciiTheme="minorHAnsi" w:hAnsiTheme="minorHAnsi" w:cstheme="minorHAnsi"/>
          </w:rPr>
          <w:fldChar w:fldCharType="begin"/>
        </w:r>
        <w:r w:rsidRPr="00804863">
          <w:rPr>
            <w:rFonts w:asciiTheme="minorHAnsi" w:hAnsiTheme="minorHAnsi" w:cstheme="minorHAnsi"/>
          </w:rPr>
          <w:instrText xml:space="preserve"> PAGE   \* MERGEFORMAT </w:instrText>
        </w:r>
        <w:r w:rsidRPr="00804863">
          <w:rPr>
            <w:rFonts w:asciiTheme="minorHAnsi" w:hAnsiTheme="minorHAnsi" w:cstheme="minorHAnsi"/>
          </w:rPr>
          <w:fldChar w:fldCharType="separate"/>
        </w:r>
        <w:r w:rsidRPr="00804863">
          <w:rPr>
            <w:rFonts w:asciiTheme="minorHAnsi" w:hAnsiTheme="minorHAnsi" w:cstheme="minorHAnsi"/>
            <w:noProof/>
          </w:rPr>
          <w:t>2</w:t>
        </w:r>
        <w:r w:rsidRPr="00804863">
          <w:rPr>
            <w:rFonts w:asciiTheme="minorHAnsi" w:hAnsiTheme="minorHAnsi" w:cstheme="minorHAnsi"/>
            <w:noProof/>
          </w:rPr>
          <w:fldChar w:fldCharType="end"/>
        </w:r>
      </w:p>
      <w:p w14:paraId="38DE7406" w14:textId="0CA620E8" w:rsidR="00804863" w:rsidRPr="00804863" w:rsidRDefault="00804863" w:rsidP="00804863">
        <w:pPr>
          <w:pStyle w:val="Footer"/>
          <w:rPr>
            <w:rFonts w:asciiTheme="minorHAnsi" w:hAnsiTheme="minorHAnsi" w:cstheme="minorHAnsi"/>
          </w:rPr>
        </w:pPr>
        <w:r w:rsidRPr="00804863">
          <w:rPr>
            <w:rFonts w:asciiTheme="minorHAnsi" w:hAnsiTheme="minorHAnsi" w:cstheme="minorHAnsi"/>
          </w:rPr>
          <w:t>September 202</w:t>
        </w:r>
        <w:r w:rsidR="003127EC">
          <w:rPr>
            <w:rFonts w:asciiTheme="minorHAnsi" w:hAnsiTheme="minorHAnsi" w:cstheme="minorHAnsi"/>
          </w:rPr>
          <w:t>5</w:t>
        </w:r>
      </w:p>
      <w:p w14:paraId="4915EE49" w14:textId="12FC66B8" w:rsidR="00804863" w:rsidRPr="00804863" w:rsidRDefault="00804863" w:rsidP="00804863">
        <w:pPr>
          <w:pStyle w:val="Footer"/>
          <w:rPr>
            <w:rFonts w:asciiTheme="minorHAnsi" w:hAnsiTheme="minorHAnsi" w:cstheme="minorHAnsi"/>
          </w:rPr>
        </w:pPr>
        <w:r w:rsidRPr="00804863">
          <w:rPr>
            <w:rFonts w:asciiTheme="minorHAnsi" w:hAnsiTheme="minorHAnsi" w:cstheme="minorHAnsi"/>
          </w:rPr>
          <w:t>Review: September 202</w:t>
        </w:r>
        <w:r w:rsidR="003127EC">
          <w:rPr>
            <w:rFonts w:asciiTheme="minorHAnsi" w:hAnsiTheme="minorHAnsi" w:cstheme="minorHAnsi"/>
          </w:rPr>
          <w:t>6</w:t>
        </w:r>
      </w:p>
    </w:sdtContent>
  </w:sdt>
  <w:p w14:paraId="696333C5" w14:textId="77777777" w:rsidR="00DB08D1" w:rsidRPr="00804863" w:rsidRDefault="00DB08D1" w:rsidP="001E4FC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837A" w14:textId="77777777" w:rsidR="004B562C" w:rsidRDefault="004B562C" w:rsidP="001E4FC1">
    <w:pPr>
      <w:pStyle w:val="Foote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4859"/>
      <w:gridCol w:w="4857"/>
      <w:gridCol w:w="4854"/>
    </w:tblGrid>
    <w:tr w:rsidR="004B562C" w14:paraId="14FCF749" w14:textId="77777777" w:rsidTr="001E4FC1">
      <w:tc>
        <w:tcPr>
          <w:tcW w:w="3082" w:type="dxa"/>
          <w:vAlign w:val="center"/>
        </w:tcPr>
        <w:p w14:paraId="2124BB56" w14:textId="77777777" w:rsidR="004B562C" w:rsidRDefault="004B562C" w:rsidP="001E4FC1">
          <w:pPr>
            <w:pStyle w:val="Footer"/>
          </w:pPr>
          <w:r>
            <w:rPr>
              <w:noProof/>
            </w:rPr>
            <w:drawing>
              <wp:inline distT="0" distB="0" distL="0" distR="0" wp14:anchorId="0BF31344" wp14:editId="0736DD3E">
                <wp:extent cx="1612800" cy="528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FM Logo August 2012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528373"/>
                        </a:xfrm>
                        <a:prstGeom prst="rect">
                          <a:avLst/>
                        </a:prstGeom>
                      </pic:spPr>
                    </pic:pic>
                  </a:graphicData>
                </a:graphic>
              </wp:inline>
            </w:drawing>
          </w:r>
        </w:p>
      </w:tc>
      <w:tc>
        <w:tcPr>
          <w:tcW w:w="3081" w:type="dxa"/>
          <w:vAlign w:val="center"/>
        </w:tcPr>
        <w:p w14:paraId="193387D2" w14:textId="77777777" w:rsidR="004B562C" w:rsidRDefault="004B562C" w:rsidP="001E4FC1">
          <w:pPr>
            <w:pStyle w:val="Footer"/>
          </w:pPr>
        </w:p>
      </w:tc>
      <w:tc>
        <w:tcPr>
          <w:tcW w:w="3079" w:type="dxa"/>
          <w:vAlign w:val="center"/>
        </w:tcPr>
        <w:p w14:paraId="68EE31E4" w14:textId="77777777" w:rsidR="004B562C" w:rsidRPr="00AB6A59" w:rsidRDefault="004B562C" w:rsidP="001E4FC1">
          <w:pPr>
            <w:pStyle w:val="Footer"/>
            <w:jc w:val="right"/>
          </w:pPr>
          <w:r w:rsidRPr="00AB6A59">
            <w:t xml:space="preserve">Page </w:t>
          </w:r>
          <w:r>
            <w:fldChar w:fldCharType="begin"/>
          </w:r>
          <w:r>
            <w:instrText xml:space="preserve"> PAGE </w:instrText>
          </w:r>
          <w:r>
            <w:fldChar w:fldCharType="separate"/>
          </w:r>
          <w:r w:rsidR="00B761A9">
            <w:rPr>
              <w:noProof/>
            </w:rPr>
            <w:t>16</w:t>
          </w:r>
          <w:r>
            <w:rPr>
              <w:noProof/>
            </w:rPr>
            <w:fldChar w:fldCharType="end"/>
          </w:r>
          <w:r w:rsidRPr="00AB6A59">
            <w:t xml:space="preserve"> of </w:t>
          </w:r>
          <w:r w:rsidR="003127EC">
            <w:fldChar w:fldCharType="begin"/>
          </w:r>
          <w:r w:rsidR="003127EC">
            <w:instrText xml:space="preserve"> NUMPAGES </w:instrText>
          </w:r>
          <w:r w:rsidR="003127EC">
            <w:fldChar w:fldCharType="separate"/>
          </w:r>
          <w:r w:rsidR="00B761A9">
            <w:rPr>
              <w:noProof/>
            </w:rPr>
            <w:t>16</w:t>
          </w:r>
          <w:r w:rsidR="003127EC">
            <w:rPr>
              <w:noProof/>
            </w:rPr>
            <w:fldChar w:fldCharType="end"/>
          </w:r>
        </w:p>
      </w:tc>
    </w:tr>
  </w:tbl>
  <w:p w14:paraId="47A75DDF" w14:textId="77777777" w:rsidR="004B562C" w:rsidRDefault="004B562C"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AB94" w14:textId="77777777" w:rsidR="001457C2" w:rsidRDefault="001457C2" w:rsidP="00B0503A">
      <w:r>
        <w:separator/>
      </w:r>
    </w:p>
  </w:footnote>
  <w:footnote w:type="continuationSeparator" w:id="0">
    <w:p w14:paraId="7F51C220" w14:textId="77777777" w:rsidR="001457C2" w:rsidRDefault="001457C2"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9DE8" w14:textId="77777777" w:rsidR="00DB08D1" w:rsidRPr="00A2313C" w:rsidRDefault="00804863" w:rsidP="00A2313C">
    <w:pPr>
      <w:pStyle w:val="Header"/>
    </w:pPr>
    <w:r>
      <w:rPr>
        <w:noProof/>
      </w:rPr>
      <w:drawing>
        <wp:anchor distT="0" distB="0" distL="114300" distR="114300" simplePos="0" relativeHeight="251659264" behindDoc="1" locked="0" layoutInCell="1" allowOverlap="1" wp14:anchorId="0D5D9BB1" wp14:editId="5B2A9716">
          <wp:simplePos x="0" y="0"/>
          <wp:positionH relativeFrom="column">
            <wp:posOffset>5100320</wp:posOffset>
          </wp:positionH>
          <wp:positionV relativeFrom="paragraph">
            <wp:posOffset>-288925</wp:posOffset>
          </wp:positionV>
          <wp:extent cx="1428750" cy="704850"/>
          <wp:effectExtent l="0" t="0" r="0" b="0"/>
          <wp:wrapTight wrapText="bothSides">
            <wp:wrapPolygon edited="0">
              <wp:start x="0" y="0"/>
              <wp:lineTo x="0" y="21016"/>
              <wp:lineTo x="21312" y="21016"/>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6487"/>
    <w:multiLevelType w:val="hybridMultilevel"/>
    <w:tmpl w:val="D3C49442"/>
    <w:lvl w:ilvl="0" w:tplc="3EEAF022">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682D"/>
    <w:multiLevelType w:val="hybridMultilevel"/>
    <w:tmpl w:val="EE408F2E"/>
    <w:lvl w:ilvl="0" w:tplc="DF462F32">
      <w:start w:val="1"/>
      <w:numFmt w:val="decimal"/>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1448A"/>
    <w:multiLevelType w:val="multilevel"/>
    <w:tmpl w:val="692A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41F89"/>
    <w:multiLevelType w:val="multilevel"/>
    <w:tmpl w:val="0CC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3"/>
  </w:num>
  <w:num w:numId="4">
    <w:abstractNumId w:val="12"/>
  </w:num>
  <w:num w:numId="5">
    <w:abstractNumId w:val="11"/>
  </w:num>
  <w:num w:numId="6">
    <w:abstractNumId w:val="8"/>
  </w:num>
  <w:num w:numId="7">
    <w:abstractNumId w:val="4"/>
  </w:num>
  <w:num w:numId="8">
    <w:abstractNumId w:val="7"/>
  </w:num>
  <w:num w:numId="9">
    <w:abstractNumId w:val="3"/>
  </w:num>
  <w:num w:numId="10">
    <w:abstractNumId w:val="14"/>
  </w:num>
  <w:num w:numId="11">
    <w:abstractNumId w:val="19"/>
  </w:num>
  <w:num w:numId="12">
    <w:abstractNumId w:val="15"/>
  </w:num>
  <w:num w:numId="13">
    <w:abstractNumId w:val="18"/>
  </w:num>
  <w:num w:numId="14">
    <w:abstractNumId w:val="1"/>
  </w:num>
  <w:num w:numId="15">
    <w:abstractNumId w:val="20"/>
  </w:num>
  <w:num w:numId="16">
    <w:abstractNumId w:val="5"/>
  </w:num>
  <w:num w:numId="17">
    <w:abstractNumId w:val="16"/>
  </w:num>
  <w:num w:numId="18">
    <w:abstractNumId w:val="6"/>
  </w:num>
  <w:num w:numId="19">
    <w:abstractNumId w:val="0"/>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82"/>
    <w:rsid w:val="00001902"/>
    <w:rsid w:val="0000203D"/>
    <w:rsid w:val="00007254"/>
    <w:rsid w:val="000118EB"/>
    <w:rsid w:val="00020972"/>
    <w:rsid w:val="00024592"/>
    <w:rsid w:val="000271B9"/>
    <w:rsid w:val="0002731E"/>
    <w:rsid w:val="0004138D"/>
    <w:rsid w:val="00051B31"/>
    <w:rsid w:val="00055606"/>
    <w:rsid w:val="00055D5A"/>
    <w:rsid w:val="000674D1"/>
    <w:rsid w:val="00072908"/>
    <w:rsid w:val="0007408C"/>
    <w:rsid w:val="00075C0F"/>
    <w:rsid w:val="00075ED5"/>
    <w:rsid w:val="00075F0A"/>
    <w:rsid w:val="000821BC"/>
    <w:rsid w:val="0008253C"/>
    <w:rsid w:val="00090C07"/>
    <w:rsid w:val="000A59D9"/>
    <w:rsid w:val="000A6FA5"/>
    <w:rsid w:val="000A7690"/>
    <w:rsid w:val="000C1526"/>
    <w:rsid w:val="000D3438"/>
    <w:rsid w:val="000E384C"/>
    <w:rsid w:val="00112ADD"/>
    <w:rsid w:val="00114C23"/>
    <w:rsid w:val="00116CDB"/>
    <w:rsid w:val="001172F7"/>
    <w:rsid w:val="0012609B"/>
    <w:rsid w:val="0014256B"/>
    <w:rsid w:val="001457C2"/>
    <w:rsid w:val="00145EF9"/>
    <w:rsid w:val="00160971"/>
    <w:rsid w:val="00167024"/>
    <w:rsid w:val="00172AE5"/>
    <w:rsid w:val="001730FD"/>
    <w:rsid w:val="00175965"/>
    <w:rsid w:val="001A46D0"/>
    <w:rsid w:val="001A5E42"/>
    <w:rsid w:val="001B3511"/>
    <w:rsid w:val="001C0EEB"/>
    <w:rsid w:val="001C44E4"/>
    <w:rsid w:val="001C6C69"/>
    <w:rsid w:val="001D25FD"/>
    <w:rsid w:val="001D46FA"/>
    <w:rsid w:val="001E4FC1"/>
    <w:rsid w:val="001F127C"/>
    <w:rsid w:val="0020029C"/>
    <w:rsid w:val="00203632"/>
    <w:rsid w:val="0021128E"/>
    <w:rsid w:val="00213822"/>
    <w:rsid w:val="002172EA"/>
    <w:rsid w:val="002250A8"/>
    <w:rsid w:val="002413DD"/>
    <w:rsid w:val="0025298C"/>
    <w:rsid w:val="002677EA"/>
    <w:rsid w:val="00273796"/>
    <w:rsid w:val="00282164"/>
    <w:rsid w:val="00294459"/>
    <w:rsid w:val="00295668"/>
    <w:rsid w:val="002A6CF7"/>
    <w:rsid w:val="002B3707"/>
    <w:rsid w:val="002C3EC9"/>
    <w:rsid w:val="002C7FE3"/>
    <w:rsid w:val="002D1610"/>
    <w:rsid w:val="002D1B30"/>
    <w:rsid w:val="002D6F98"/>
    <w:rsid w:val="002E22E7"/>
    <w:rsid w:val="002E32A5"/>
    <w:rsid w:val="002F1B9A"/>
    <w:rsid w:val="002F365D"/>
    <w:rsid w:val="00312016"/>
    <w:rsid w:val="003127EC"/>
    <w:rsid w:val="00316909"/>
    <w:rsid w:val="0032062E"/>
    <w:rsid w:val="003311C5"/>
    <w:rsid w:val="00332884"/>
    <w:rsid w:val="003330F8"/>
    <w:rsid w:val="00340AED"/>
    <w:rsid w:val="00353423"/>
    <w:rsid w:val="0035389A"/>
    <w:rsid w:val="00360789"/>
    <w:rsid w:val="00366615"/>
    <w:rsid w:val="00370039"/>
    <w:rsid w:val="0038301C"/>
    <w:rsid w:val="00383528"/>
    <w:rsid w:val="00383B8F"/>
    <w:rsid w:val="00385266"/>
    <w:rsid w:val="003914F0"/>
    <w:rsid w:val="003A36A7"/>
    <w:rsid w:val="003C10F8"/>
    <w:rsid w:val="003C15B6"/>
    <w:rsid w:val="003C278B"/>
    <w:rsid w:val="003C6BDD"/>
    <w:rsid w:val="003C6F3A"/>
    <w:rsid w:val="003D4205"/>
    <w:rsid w:val="003D5133"/>
    <w:rsid w:val="003D7C36"/>
    <w:rsid w:val="003D7F53"/>
    <w:rsid w:val="003F6B5F"/>
    <w:rsid w:val="004003EC"/>
    <w:rsid w:val="00407483"/>
    <w:rsid w:val="004101E9"/>
    <w:rsid w:val="004134E1"/>
    <w:rsid w:val="004139D9"/>
    <w:rsid w:val="00413E79"/>
    <w:rsid w:val="004141ED"/>
    <w:rsid w:val="004168A1"/>
    <w:rsid w:val="004438E0"/>
    <w:rsid w:val="00445D3D"/>
    <w:rsid w:val="00452D3A"/>
    <w:rsid w:val="004625B8"/>
    <w:rsid w:val="00472A57"/>
    <w:rsid w:val="00473941"/>
    <w:rsid w:val="00474045"/>
    <w:rsid w:val="00476AE8"/>
    <w:rsid w:val="00495680"/>
    <w:rsid w:val="004A29E0"/>
    <w:rsid w:val="004B562C"/>
    <w:rsid w:val="004B65D9"/>
    <w:rsid w:val="004C2D37"/>
    <w:rsid w:val="004C5523"/>
    <w:rsid w:val="004C7DC2"/>
    <w:rsid w:val="004D0FEA"/>
    <w:rsid w:val="004D4DDB"/>
    <w:rsid w:val="0050083A"/>
    <w:rsid w:val="00502DB0"/>
    <w:rsid w:val="00504A93"/>
    <w:rsid w:val="00511749"/>
    <w:rsid w:val="005219A8"/>
    <w:rsid w:val="00525D4B"/>
    <w:rsid w:val="00530AAF"/>
    <w:rsid w:val="00534083"/>
    <w:rsid w:val="00544D98"/>
    <w:rsid w:val="005518B3"/>
    <w:rsid w:val="005550E3"/>
    <w:rsid w:val="005622CA"/>
    <w:rsid w:val="005748AB"/>
    <w:rsid w:val="00575DB7"/>
    <w:rsid w:val="00592730"/>
    <w:rsid w:val="00595195"/>
    <w:rsid w:val="005A4735"/>
    <w:rsid w:val="005B4DF9"/>
    <w:rsid w:val="005D5104"/>
    <w:rsid w:val="005E06F4"/>
    <w:rsid w:val="005E2127"/>
    <w:rsid w:val="005E2933"/>
    <w:rsid w:val="00600FFB"/>
    <w:rsid w:val="006068B7"/>
    <w:rsid w:val="006100A1"/>
    <w:rsid w:val="00616AA8"/>
    <w:rsid w:val="00623C70"/>
    <w:rsid w:val="00625902"/>
    <w:rsid w:val="00634B0F"/>
    <w:rsid w:val="00643FB5"/>
    <w:rsid w:val="00652C91"/>
    <w:rsid w:val="006659B3"/>
    <w:rsid w:val="00677128"/>
    <w:rsid w:val="00683AC0"/>
    <w:rsid w:val="00687090"/>
    <w:rsid w:val="00690D04"/>
    <w:rsid w:val="00695774"/>
    <w:rsid w:val="0069663D"/>
    <w:rsid w:val="006A40BA"/>
    <w:rsid w:val="006B089A"/>
    <w:rsid w:val="006B0BC7"/>
    <w:rsid w:val="006B13C9"/>
    <w:rsid w:val="006C06B3"/>
    <w:rsid w:val="006C29CA"/>
    <w:rsid w:val="006C2C75"/>
    <w:rsid w:val="006C681C"/>
    <w:rsid w:val="006D0A71"/>
    <w:rsid w:val="006D3896"/>
    <w:rsid w:val="006D5ED3"/>
    <w:rsid w:val="006D7F17"/>
    <w:rsid w:val="006E3BCE"/>
    <w:rsid w:val="006E6C74"/>
    <w:rsid w:val="006F6D39"/>
    <w:rsid w:val="007021FE"/>
    <w:rsid w:val="007046F1"/>
    <w:rsid w:val="007049B3"/>
    <w:rsid w:val="00726765"/>
    <w:rsid w:val="00731324"/>
    <w:rsid w:val="00734704"/>
    <w:rsid w:val="00743097"/>
    <w:rsid w:val="00745109"/>
    <w:rsid w:val="00746BE1"/>
    <w:rsid w:val="00750C34"/>
    <w:rsid w:val="00770D52"/>
    <w:rsid w:val="007765A0"/>
    <w:rsid w:val="00783465"/>
    <w:rsid w:val="007857D1"/>
    <w:rsid w:val="007876DD"/>
    <w:rsid w:val="00792F7A"/>
    <w:rsid w:val="007A24EC"/>
    <w:rsid w:val="007A4336"/>
    <w:rsid w:val="007A44C2"/>
    <w:rsid w:val="007A574C"/>
    <w:rsid w:val="007B2C82"/>
    <w:rsid w:val="007C1BCD"/>
    <w:rsid w:val="007C4CF1"/>
    <w:rsid w:val="007E06D3"/>
    <w:rsid w:val="007E2EC9"/>
    <w:rsid w:val="007E63D5"/>
    <w:rsid w:val="007F1CAB"/>
    <w:rsid w:val="00800336"/>
    <w:rsid w:val="00801177"/>
    <w:rsid w:val="0080121C"/>
    <w:rsid w:val="00802A29"/>
    <w:rsid w:val="00804863"/>
    <w:rsid w:val="00825BCD"/>
    <w:rsid w:val="0083245E"/>
    <w:rsid w:val="00834D02"/>
    <w:rsid w:val="0083714D"/>
    <w:rsid w:val="00846066"/>
    <w:rsid w:val="008558C5"/>
    <w:rsid w:val="00862D46"/>
    <w:rsid w:val="0086649C"/>
    <w:rsid w:val="00875048"/>
    <w:rsid w:val="0088455E"/>
    <w:rsid w:val="00884908"/>
    <w:rsid w:val="008946D4"/>
    <w:rsid w:val="0089489A"/>
    <w:rsid w:val="00897310"/>
    <w:rsid w:val="008A0406"/>
    <w:rsid w:val="008A2F06"/>
    <w:rsid w:val="008A4A4E"/>
    <w:rsid w:val="008A53EF"/>
    <w:rsid w:val="008B17F6"/>
    <w:rsid w:val="008C0953"/>
    <w:rsid w:val="008E39AC"/>
    <w:rsid w:val="008E5F0B"/>
    <w:rsid w:val="008F160D"/>
    <w:rsid w:val="00904BAC"/>
    <w:rsid w:val="009116B5"/>
    <w:rsid w:val="00914693"/>
    <w:rsid w:val="0092040B"/>
    <w:rsid w:val="009271B3"/>
    <w:rsid w:val="00936618"/>
    <w:rsid w:val="00940B93"/>
    <w:rsid w:val="009466F8"/>
    <w:rsid w:val="00947B4A"/>
    <w:rsid w:val="00955DD6"/>
    <w:rsid w:val="0096633F"/>
    <w:rsid w:val="009737A5"/>
    <w:rsid w:val="00977600"/>
    <w:rsid w:val="009833DF"/>
    <w:rsid w:val="00984114"/>
    <w:rsid w:val="00992329"/>
    <w:rsid w:val="009979DC"/>
    <w:rsid w:val="009A163A"/>
    <w:rsid w:val="009A6A73"/>
    <w:rsid w:val="009C052F"/>
    <w:rsid w:val="009C5685"/>
    <w:rsid w:val="009C7ED0"/>
    <w:rsid w:val="009D6B43"/>
    <w:rsid w:val="009E0F15"/>
    <w:rsid w:val="00A07412"/>
    <w:rsid w:val="00A07E21"/>
    <w:rsid w:val="00A101FC"/>
    <w:rsid w:val="00A2313C"/>
    <w:rsid w:val="00A24753"/>
    <w:rsid w:val="00A30B8E"/>
    <w:rsid w:val="00A30F68"/>
    <w:rsid w:val="00A33876"/>
    <w:rsid w:val="00A34B81"/>
    <w:rsid w:val="00A351F3"/>
    <w:rsid w:val="00A40755"/>
    <w:rsid w:val="00A47C43"/>
    <w:rsid w:val="00A529FC"/>
    <w:rsid w:val="00A570CA"/>
    <w:rsid w:val="00A70FA0"/>
    <w:rsid w:val="00A763F8"/>
    <w:rsid w:val="00A77AE6"/>
    <w:rsid w:val="00A8187A"/>
    <w:rsid w:val="00AB0401"/>
    <w:rsid w:val="00AB10C5"/>
    <w:rsid w:val="00AB305A"/>
    <w:rsid w:val="00AB6A59"/>
    <w:rsid w:val="00AC0A01"/>
    <w:rsid w:val="00AC52F4"/>
    <w:rsid w:val="00AF2058"/>
    <w:rsid w:val="00B0503A"/>
    <w:rsid w:val="00B107F7"/>
    <w:rsid w:val="00B111AA"/>
    <w:rsid w:val="00B12F9B"/>
    <w:rsid w:val="00B20D9D"/>
    <w:rsid w:val="00B4325D"/>
    <w:rsid w:val="00B46D3B"/>
    <w:rsid w:val="00B50FBC"/>
    <w:rsid w:val="00B60E44"/>
    <w:rsid w:val="00B624E6"/>
    <w:rsid w:val="00B720D2"/>
    <w:rsid w:val="00B7301B"/>
    <w:rsid w:val="00B761A9"/>
    <w:rsid w:val="00B87A75"/>
    <w:rsid w:val="00BA093B"/>
    <w:rsid w:val="00BA4CD9"/>
    <w:rsid w:val="00BA518A"/>
    <w:rsid w:val="00BB2289"/>
    <w:rsid w:val="00BC19FA"/>
    <w:rsid w:val="00BD51FE"/>
    <w:rsid w:val="00BE3F1B"/>
    <w:rsid w:val="00BE7327"/>
    <w:rsid w:val="00C05B98"/>
    <w:rsid w:val="00C24746"/>
    <w:rsid w:val="00C5349C"/>
    <w:rsid w:val="00C56498"/>
    <w:rsid w:val="00C56C4C"/>
    <w:rsid w:val="00C56D4E"/>
    <w:rsid w:val="00C663C1"/>
    <w:rsid w:val="00C674DA"/>
    <w:rsid w:val="00CA09F4"/>
    <w:rsid w:val="00CA7C2E"/>
    <w:rsid w:val="00CB3E65"/>
    <w:rsid w:val="00CB3F91"/>
    <w:rsid w:val="00CC3EC9"/>
    <w:rsid w:val="00CC650B"/>
    <w:rsid w:val="00CD38EF"/>
    <w:rsid w:val="00CE634B"/>
    <w:rsid w:val="00CF15A7"/>
    <w:rsid w:val="00CF26BC"/>
    <w:rsid w:val="00CF6532"/>
    <w:rsid w:val="00CF7FFC"/>
    <w:rsid w:val="00D02D84"/>
    <w:rsid w:val="00D13515"/>
    <w:rsid w:val="00D176B3"/>
    <w:rsid w:val="00D20A84"/>
    <w:rsid w:val="00D44D00"/>
    <w:rsid w:val="00D44F63"/>
    <w:rsid w:val="00D52363"/>
    <w:rsid w:val="00D56E5C"/>
    <w:rsid w:val="00D73160"/>
    <w:rsid w:val="00D966F7"/>
    <w:rsid w:val="00DB08D1"/>
    <w:rsid w:val="00DE2A48"/>
    <w:rsid w:val="00DE54E1"/>
    <w:rsid w:val="00DF0DDB"/>
    <w:rsid w:val="00DF561C"/>
    <w:rsid w:val="00E06F3E"/>
    <w:rsid w:val="00E07AC6"/>
    <w:rsid w:val="00E129B4"/>
    <w:rsid w:val="00E15E43"/>
    <w:rsid w:val="00E216CF"/>
    <w:rsid w:val="00E309DF"/>
    <w:rsid w:val="00E5795B"/>
    <w:rsid w:val="00E62454"/>
    <w:rsid w:val="00E66E68"/>
    <w:rsid w:val="00E87B75"/>
    <w:rsid w:val="00EA36B8"/>
    <w:rsid w:val="00EC13DD"/>
    <w:rsid w:val="00ED1BB6"/>
    <w:rsid w:val="00EE718C"/>
    <w:rsid w:val="00EF136C"/>
    <w:rsid w:val="00F049E1"/>
    <w:rsid w:val="00F04E45"/>
    <w:rsid w:val="00F2423F"/>
    <w:rsid w:val="00F37D93"/>
    <w:rsid w:val="00F51E53"/>
    <w:rsid w:val="00F53E62"/>
    <w:rsid w:val="00F6213C"/>
    <w:rsid w:val="00F80A34"/>
    <w:rsid w:val="00F85F88"/>
    <w:rsid w:val="00F868E0"/>
    <w:rsid w:val="00FA2E15"/>
    <w:rsid w:val="00FA7350"/>
    <w:rsid w:val="00FB4547"/>
    <w:rsid w:val="00FC0CF4"/>
    <w:rsid w:val="00FC2C11"/>
    <w:rsid w:val="00FC7244"/>
    <w:rsid w:val="00FD79DA"/>
    <w:rsid w:val="00FE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6B9A4"/>
  <w15:docId w15:val="{72FC5484-FE39-4016-9766-C372B79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04863"/>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CF15A7"/>
    <w:pPr>
      <w:keepNext/>
      <w:keepLines/>
      <w:spacing w:after="0"/>
      <w:outlineLvl w:val="1"/>
    </w:pPr>
    <w:rPr>
      <w:rFonts w:eastAsiaTheme="majorEastAsia" w:cs="Arial"/>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04863"/>
    <w:rPr>
      <w:rFonts w:eastAsiaTheme="majorEastAsia" w:cstheme="minorHAnsi"/>
      <w:b/>
      <w:bCs/>
      <w:sz w:val="40"/>
      <w:szCs w:val="40"/>
      <w:lang w:eastAsia="en-GB"/>
    </w:rPr>
  </w:style>
  <w:style w:type="character" w:customStyle="1" w:styleId="Heading2Char">
    <w:name w:val="Heading 2 Char"/>
    <w:basedOn w:val="DefaultParagraphFont"/>
    <w:link w:val="Heading2"/>
    <w:rsid w:val="00CF15A7"/>
    <w:rPr>
      <w:rFonts w:ascii="Arial" w:eastAsiaTheme="majorEastAsia" w:hAnsi="Arial" w:cs="Arial"/>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Default">
    <w:name w:val="Default"/>
    <w:rsid w:val="007C1BC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D25FD"/>
    <w:rPr>
      <w:color w:val="0000FF" w:themeColor="hyperlink"/>
      <w:u w:val="single"/>
    </w:rPr>
  </w:style>
  <w:style w:type="character" w:styleId="FollowedHyperlink">
    <w:name w:val="FollowedHyperlink"/>
    <w:basedOn w:val="DefaultParagraphFont"/>
    <w:uiPriority w:val="99"/>
    <w:semiHidden/>
    <w:unhideWhenUsed/>
    <w:rsid w:val="00E216CF"/>
    <w:rPr>
      <w:color w:val="800080" w:themeColor="followedHyperlink"/>
      <w:u w:val="single"/>
    </w:rPr>
  </w:style>
  <w:style w:type="character" w:customStyle="1" w:styleId="field">
    <w:name w:val="field"/>
    <w:basedOn w:val="DefaultParagraphFont"/>
    <w:rsid w:val="00D44D00"/>
  </w:style>
  <w:style w:type="paragraph" w:styleId="NormalWeb">
    <w:name w:val="Normal (Web)"/>
    <w:basedOn w:val="Normal"/>
    <w:uiPriority w:val="99"/>
    <w:semiHidden/>
    <w:unhideWhenUsed/>
    <w:rsid w:val="002D6F9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82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95737">
      <w:bodyDiv w:val="1"/>
      <w:marLeft w:val="0"/>
      <w:marRight w:val="0"/>
      <w:marTop w:val="0"/>
      <w:marBottom w:val="0"/>
      <w:divBdr>
        <w:top w:val="none" w:sz="0" w:space="0" w:color="auto"/>
        <w:left w:val="none" w:sz="0" w:space="0" w:color="auto"/>
        <w:bottom w:val="none" w:sz="0" w:space="0" w:color="auto"/>
        <w:right w:val="none" w:sz="0" w:space="0" w:color="auto"/>
      </w:divBdr>
    </w:div>
    <w:div w:id="1642466531">
      <w:bodyDiv w:val="1"/>
      <w:marLeft w:val="0"/>
      <w:marRight w:val="0"/>
      <w:marTop w:val="0"/>
      <w:marBottom w:val="0"/>
      <w:divBdr>
        <w:top w:val="none" w:sz="0" w:space="0" w:color="auto"/>
        <w:left w:val="none" w:sz="0" w:space="0" w:color="auto"/>
        <w:bottom w:val="none" w:sz="0" w:space="0" w:color="auto"/>
        <w:right w:val="none" w:sz="0" w:space="0" w:color="auto"/>
      </w:divBdr>
    </w:div>
    <w:div w:id="1680621026">
      <w:bodyDiv w:val="1"/>
      <w:marLeft w:val="0"/>
      <w:marRight w:val="0"/>
      <w:marTop w:val="0"/>
      <w:marBottom w:val="0"/>
      <w:divBdr>
        <w:top w:val="none" w:sz="0" w:space="0" w:color="auto"/>
        <w:left w:val="none" w:sz="0" w:space="0" w:color="auto"/>
        <w:bottom w:val="none" w:sz="0" w:space="0" w:color="auto"/>
        <w:right w:val="none" w:sz="0" w:space="0" w:color="auto"/>
      </w:divBdr>
      <w:divsChild>
        <w:div w:id="1962877393">
          <w:marLeft w:val="0"/>
          <w:marRight w:val="0"/>
          <w:marTop w:val="0"/>
          <w:marBottom w:val="0"/>
          <w:divBdr>
            <w:top w:val="none" w:sz="0" w:space="0" w:color="auto"/>
            <w:left w:val="none" w:sz="0" w:space="0" w:color="auto"/>
            <w:bottom w:val="none" w:sz="0" w:space="0" w:color="auto"/>
            <w:right w:val="none" w:sz="0" w:space="0" w:color="auto"/>
          </w:divBdr>
          <w:divsChild>
            <w:div w:id="1921214247">
              <w:marLeft w:val="0"/>
              <w:marRight w:val="0"/>
              <w:marTop w:val="0"/>
              <w:marBottom w:val="0"/>
              <w:divBdr>
                <w:top w:val="none" w:sz="0" w:space="0" w:color="auto"/>
                <w:left w:val="none" w:sz="0" w:space="0" w:color="auto"/>
                <w:bottom w:val="none" w:sz="0" w:space="0" w:color="auto"/>
                <w:right w:val="none" w:sz="0" w:space="0" w:color="auto"/>
              </w:divBdr>
              <w:divsChild>
                <w:div w:id="105004997">
                  <w:marLeft w:val="0"/>
                  <w:marRight w:val="0"/>
                  <w:marTop w:val="0"/>
                  <w:marBottom w:val="0"/>
                  <w:divBdr>
                    <w:top w:val="none" w:sz="0" w:space="0" w:color="auto"/>
                    <w:left w:val="none" w:sz="0" w:space="0" w:color="auto"/>
                    <w:bottom w:val="none" w:sz="0" w:space="0" w:color="auto"/>
                    <w:right w:val="none" w:sz="0" w:space="0" w:color="auto"/>
                  </w:divBdr>
                  <w:divsChild>
                    <w:div w:id="867452853">
                      <w:marLeft w:val="0"/>
                      <w:marRight w:val="0"/>
                      <w:marTop w:val="0"/>
                      <w:marBottom w:val="0"/>
                      <w:divBdr>
                        <w:top w:val="none" w:sz="0" w:space="0" w:color="auto"/>
                        <w:left w:val="none" w:sz="0" w:space="0" w:color="auto"/>
                        <w:bottom w:val="none" w:sz="0" w:space="0" w:color="auto"/>
                        <w:right w:val="none" w:sz="0" w:space="0" w:color="auto"/>
                      </w:divBdr>
                      <w:divsChild>
                        <w:div w:id="1627466726">
                          <w:marLeft w:val="0"/>
                          <w:marRight w:val="0"/>
                          <w:marTop w:val="0"/>
                          <w:marBottom w:val="0"/>
                          <w:divBdr>
                            <w:top w:val="none" w:sz="0" w:space="0" w:color="auto"/>
                            <w:left w:val="none" w:sz="0" w:space="0" w:color="auto"/>
                            <w:bottom w:val="none" w:sz="0" w:space="0" w:color="auto"/>
                            <w:right w:val="none" w:sz="0" w:space="0" w:color="auto"/>
                          </w:divBdr>
                          <w:divsChild>
                            <w:div w:id="1936405450">
                              <w:marLeft w:val="0"/>
                              <w:marRight w:val="0"/>
                              <w:marTop w:val="0"/>
                              <w:marBottom w:val="0"/>
                              <w:divBdr>
                                <w:top w:val="none" w:sz="0" w:space="0" w:color="auto"/>
                                <w:left w:val="none" w:sz="0" w:space="0" w:color="auto"/>
                                <w:bottom w:val="none" w:sz="0" w:space="0" w:color="auto"/>
                                <w:right w:val="none" w:sz="0" w:space="0" w:color="auto"/>
                              </w:divBdr>
                              <w:divsChild>
                                <w:div w:id="229080840">
                                  <w:marLeft w:val="0"/>
                                  <w:marRight w:val="0"/>
                                  <w:marTop w:val="0"/>
                                  <w:marBottom w:val="0"/>
                                  <w:divBdr>
                                    <w:top w:val="none" w:sz="0" w:space="0" w:color="auto"/>
                                    <w:left w:val="none" w:sz="0" w:space="0" w:color="auto"/>
                                    <w:bottom w:val="none" w:sz="0" w:space="0" w:color="auto"/>
                                    <w:right w:val="none" w:sz="0" w:space="0" w:color="auto"/>
                                  </w:divBdr>
                                  <w:divsChild>
                                    <w:div w:id="3198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2565">
      <w:bodyDiv w:val="1"/>
      <w:marLeft w:val="0"/>
      <w:marRight w:val="0"/>
      <w:marTop w:val="0"/>
      <w:marBottom w:val="0"/>
      <w:divBdr>
        <w:top w:val="none" w:sz="0" w:space="0" w:color="auto"/>
        <w:left w:val="none" w:sz="0" w:space="0" w:color="auto"/>
        <w:bottom w:val="none" w:sz="0" w:space="0" w:color="auto"/>
        <w:right w:val="none" w:sz="0" w:space="0" w:color="auto"/>
      </w:divBdr>
    </w:div>
    <w:div w:id="1801801553">
      <w:bodyDiv w:val="1"/>
      <w:marLeft w:val="0"/>
      <w:marRight w:val="0"/>
      <w:marTop w:val="0"/>
      <w:marBottom w:val="0"/>
      <w:divBdr>
        <w:top w:val="none" w:sz="0" w:space="0" w:color="auto"/>
        <w:left w:val="none" w:sz="0" w:space="0" w:color="auto"/>
        <w:bottom w:val="none" w:sz="0" w:space="0" w:color="auto"/>
        <w:right w:val="none" w:sz="0" w:space="0" w:color="auto"/>
      </w:divBdr>
      <w:divsChild>
        <w:div w:id="497422700">
          <w:marLeft w:val="0"/>
          <w:marRight w:val="0"/>
          <w:marTop w:val="0"/>
          <w:marBottom w:val="0"/>
          <w:divBdr>
            <w:top w:val="none" w:sz="0" w:space="0" w:color="auto"/>
            <w:left w:val="none" w:sz="0" w:space="0" w:color="auto"/>
            <w:bottom w:val="none" w:sz="0" w:space="0" w:color="auto"/>
            <w:right w:val="none" w:sz="0" w:space="0" w:color="auto"/>
          </w:divBdr>
          <w:divsChild>
            <w:div w:id="387847414">
              <w:marLeft w:val="0"/>
              <w:marRight w:val="0"/>
              <w:marTop w:val="0"/>
              <w:marBottom w:val="0"/>
              <w:divBdr>
                <w:top w:val="none" w:sz="0" w:space="0" w:color="auto"/>
                <w:left w:val="none" w:sz="0" w:space="0" w:color="auto"/>
                <w:bottom w:val="none" w:sz="0" w:space="0" w:color="auto"/>
                <w:right w:val="none" w:sz="0" w:space="0" w:color="auto"/>
              </w:divBdr>
              <w:divsChild>
                <w:div w:id="1518156124">
                  <w:marLeft w:val="0"/>
                  <w:marRight w:val="0"/>
                  <w:marTop w:val="0"/>
                  <w:marBottom w:val="0"/>
                  <w:divBdr>
                    <w:top w:val="none" w:sz="0" w:space="0" w:color="auto"/>
                    <w:left w:val="none" w:sz="0" w:space="0" w:color="auto"/>
                    <w:bottom w:val="none" w:sz="0" w:space="0" w:color="auto"/>
                    <w:right w:val="none" w:sz="0" w:space="0" w:color="auto"/>
                  </w:divBdr>
                  <w:divsChild>
                    <w:div w:id="1170675823">
                      <w:marLeft w:val="0"/>
                      <w:marRight w:val="0"/>
                      <w:marTop w:val="0"/>
                      <w:marBottom w:val="0"/>
                      <w:divBdr>
                        <w:top w:val="none" w:sz="0" w:space="0" w:color="auto"/>
                        <w:left w:val="none" w:sz="0" w:space="0" w:color="auto"/>
                        <w:bottom w:val="none" w:sz="0" w:space="0" w:color="auto"/>
                        <w:right w:val="none" w:sz="0" w:space="0" w:color="auto"/>
                      </w:divBdr>
                      <w:divsChild>
                        <w:div w:id="1398357248">
                          <w:marLeft w:val="0"/>
                          <w:marRight w:val="0"/>
                          <w:marTop w:val="0"/>
                          <w:marBottom w:val="0"/>
                          <w:divBdr>
                            <w:top w:val="none" w:sz="0" w:space="0" w:color="auto"/>
                            <w:left w:val="none" w:sz="0" w:space="0" w:color="auto"/>
                            <w:bottom w:val="none" w:sz="0" w:space="0" w:color="auto"/>
                            <w:right w:val="none" w:sz="0" w:space="0" w:color="auto"/>
                          </w:divBdr>
                          <w:divsChild>
                            <w:div w:id="207838940">
                              <w:marLeft w:val="0"/>
                              <w:marRight w:val="0"/>
                              <w:marTop w:val="0"/>
                              <w:marBottom w:val="0"/>
                              <w:divBdr>
                                <w:top w:val="none" w:sz="0" w:space="0" w:color="auto"/>
                                <w:left w:val="none" w:sz="0" w:space="0" w:color="auto"/>
                                <w:bottom w:val="none" w:sz="0" w:space="0" w:color="auto"/>
                                <w:right w:val="none" w:sz="0" w:space="0" w:color="auto"/>
                              </w:divBdr>
                              <w:divsChild>
                                <w:div w:id="1145243659">
                                  <w:marLeft w:val="0"/>
                                  <w:marRight w:val="0"/>
                                  <w:marTop w:val="0"/>
                                  <w:marBottom w:val="0"/>
                                  <w:divBdr>
                                    <w:top w:val="none" w:sz="0" w:space="0" w:color="auto"/>
                                    <w:left w:val="none" w:sz="0" w:space="0" w:color="auto"/>
                                    <w:bottom w:val="none" w:sz="0" w:space="0" w:color="auto"/>
                                    <w:right w:val="none" w:sz="0" w:space="0" w:color="auto"/>
                                  </w:divBdr>
                                  <w:divsChild>
                                    <w:div w:id="10451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AB13-40CC-411F-BB31-C702A5D8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Nutrition policy</vt:lpstr>
    </vt:vector>
  </TitlesOfParts>
  <Company>CEFM</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policy</dc:title>
  <dc:creator>CEFMi</dc:creator>
  <cp:lastModifiedBy>Mrs A Shaikh</cp:lastModifiedBy>
  <cp:revision>6</cp:revision>
  <cp:lastPrinted>2024-10-01T13:39:00Z</cp:lastPrinted>
  <dcterms:created xsi:type="dcterms:W3CDTF">2023-09-25T08:56:00Z</dcterms:created>
  <dcterms:modified xsi:type="dcterms:W3CDTF">2025-06-03T15:14:00Z</dcterms:modified>
</cp:coreProperties>
</file>